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A6885" w:rsidRPr="00654B77" w:rsidRDefault="00D41877" w:rsidP="005A6885">
      <w:pPr>
        <w:spacing w:line="240" w:lineRule="auto"/>
        <w:jc w:val="center"/>
        <w:rPr>
          <w:sz w:val="24"/>
          <w:szCs w:val="24"/>
        </w:rPr>
      </w:pPr>
      <w:bookmarkStart w:id="0" w:name="_Toc69729056"/>
      <w:r w:rsidRPr="00654B77">
        <w:rPr>
          <w:sz w:val="24"/>
          <w:szCs w:val="24"/>
        </w:rPr>
        <w:t xml:space="preserve">ПРОЕКТ </w:t>
      </w:r>
      <w:r w:rsidR="005A6885" w:rsidRPr="00654B77">
        <w:rPr>
          <w:sz w:val="24"/>
          <w:szCs w:val="24"/>
        </w:rPr>
        <w:t>ДОГОВОР</w:t>
      </w:r>
      <w:r w:rsidRPr="00654B77">
        <w:rPr>
          <w:sz w:val="24"/>
          <w:szCs w:val="24"/>
        </w:rPr>
        <w:t>А</w:t>
      </w:r>
      <w:r w:rsidR="005A6885" w:rsidRPr="00654B77">
        <w:rPr>
          <w:sz w:val="24"/>
          <w:szCs w:val="24"/>
        </w:rPr>
        <w:t xml:space="preserve"> ПОСТАВКИ   № _______</w:t>
      </w:r>
    </w:p>
    <w:p w:rsidR="005A6885" w:rsidRPr="00654B77" w:rsidRDefault="005A6885" w:rsidP="005A6885">
      <w:pPr>
        <w:spacing w:line="240" w:lineRule="auto"/>
        <w:jc w:val="center"/>
        <w:rPr>
          <w:sz w:val="24"/>
          <w:szCs w:val="24"/>
        </w:rPr>
      </w:pPr>
    </w:p>
    <w:p w:rsidR="005A6885" w:rsidRPr="00654B77" w:rsidRDefault="00904F0A" w:rsidP="00904F0A">
      <w:pPr>
        <w:spacing w:line="240" w:lineRule="auto"/>
        <w:ind w:firstLine="0"/>
        <w:rPr>
          <w:sz w:val="24"/>
          <w:szCs w:val="24"/>
        </w:rPr>
      </w:pPr>
      <w:r>
        <w:rPr>
          <w:sz w:val="24"/>
          <w:szCs w:val="24"/>
        </w:rPr>
        <w:t xml:space="preserve"> </w:t>
      </w:r>
      <w:r w:rsidRPr="00654B77">
        <w:rPr>
          <w:sz w:val="24"/>
          <w:szCs w:val="24"/>
        </w:rPr>
        <w:t>«____»____________20__</w:t>
      </w:r>
      <w:r>
        <w:rPr>
          <w:sz w:val="24"/>
          <w:szCs w:val="24"/>
        </w:rPr>
        <w:t xml:space="preserve">                                                                                               </w:t>
      </w:r>
      <w:r w:rsidRPr="00654B77">
        <w:rPr>
          <w:sz w:val="24"/>
          <w:szCs w:val="24"/>
        </w:rPr>
        <w:t xml:space="preserve">г. Брянск                                                                                             </w:t>
      </w:r>
      <w:r>
        <w:rPr>
          <w:sz w:val="24"/>
          <w:szCs w:val="24"/>
        </w:rPr>
        <w:t xml:space="preserve">                                                                                                                          </w:t>
      </w:r>
    </w:p>
    <w:p w:rsidR="005A6885" w:rsidRPr="001B5703" w:rsidRDefault="005A6885" w:rsidP="005A6885">
      <w:pPr>
        <w:spacing w:line="240" w:lineRule="auto"/>
        <w:rPr>
          <w:sz w:val="24"/>
          <w:szCs w:val="24"/>
        </w:rPr>
      </w:pPr>
    </w:p>
    <w:p w:rsidR="005A6885" w:rsidRPr="001B5703" w:rsidRDefault="005A6885" w:rsidP="005A6885">
      <w:pPr>
        <w:spacing w:line="240" w:lineRule="auto"/>
        <w:rPr>
          <w:sz w:val="24"/>
          <w:szCs w:val="24"/>
        </w:rPr>
      </w:pPr>
      <w:r w:rsidRPr="001B5703">
        <w:rPr>
          <w:sz w:val="24"/>
          <w:szCs w:val="24"/>
        </w:rPr>
        <w:t xml:space="preserve">       _____________________________________________ (наименование организации, учреждения, в соответствии с учредительными документами) именуемое в дальнейшем «Поставщик», в лице ___________________________________, действующего на основании ___________________________________, с одной стороны, и  ООО «Брянсктеплоэнерго», именуемое в дальнейшем «Покупатель», в лице генера</w:t>
      </w:r>
      <w:r w:rsidR="009750E2">
        <w:rPr>
          <w:sz w:val="24"/>
          <w:szCs w:val="24"/>
        </w:rPr>
        <w:t>ль</w:t>
      </w:r>
      <w:r w:rsidRPr="001B5703">
        <w:rPr>
          <w:sz w:val="24"/>
          <w:szCs w:val="24"/>
        </w:rPr>
        <w:t>ного директора Литвинова Игоря Ивановича, действующего на основании Устава, с другой стороны, именуемые в дальнейшем каждая в отдельности Сторона, а совместно - Стороны, заключили настоящий договор (далее по тексту – «Договор») о нижеследующем.</w:t>
      </w:r>
    </w:p>
    <w:p w:rsidR="005A6885" w:rsidRPr="001B5703" w:rsidRDefault="005A6885" w:rsidP="005A6885">
      <w:pPr>
        <w:numPr>
          <w:ilvl w:val="0"/>
          <w:numId w:val="26"/>
        </w:numPr>
        <w:spacing w:line="240" w:lineRule="auto"/>
        <w:rPr>
          <w:sz w:val="24"/>
          <w:szCs w:val="24"/>
        </w:rPr>
      </w:pPr>
      <w:r w:rsidRPr="001B5703">
        <w:rPr>
          <w:sz w:val="24"/>
          <w:szCs w:val="24"/>
        </w:rPr>
        <w:t>ПРЕДМЕТ ДОГОВОРА</w:t>
      </w:r>
    </w:p>
    <w:p w:rsidR="005A6885" w:rsidRPr="001B5703" w:rsidRDefault="005A6885" w:rsidP="005A6885">
      <w:pPr>
        <w:numPr>
          <w:ilvl w:val="1"/>
          <w:numId w:val="26"/>
        </w:numPr>
        <w:spacing w:line="240" w:lineRule="auto"/>
        <w:ind w:firstLine="360"/>
        <w:rPr>
          <w:sz w:val="24"/>
          <w:szCs w:val="24"/>
        </w:rPr>
      </w:pPr>
      <w:r w:rsidRPr="001B5703">
        <w:rPr>
          <w:sz w:val="24"/>
          <w:szCs w:val="24"/>
        </w:rPr>
        <w:t>Поставщик обязуется  передать в собственность Покупателя товары, указанные в п.1.2 настоящего договора, в обусловленные договором сроки, а Покупатель обязуется принять и оплатить Товар на условиях настоящего договора.</w:t>
      </w:r>
    </w:p>
    <w:p w:rsidR="005A6885" w:rsidRPr="001B5703" w:rsidRDefault="005A6885" w:rsidP="005A6885">
      <w:pPr>
        <w:spacing w:line="240" w:lineRule="auto"/>
        <w:ind w:firstLine="360"/>
        <w:rPr>
          <w:sz w:val="24"/>
          <w:szCs w:val="24"/>
        </w:rPr>
      </w:pPr>
      <w:r w:rsidRPr="001B5703">
        <w:rPr>
          <w:sz w:val="24"/>
          <w:szCs w:val="24"/>
        </w:rPr>
        <w:t>1.2. Наименование, количество, качество и цена товара определяются в соответствии с приложениями, которые являются неотъемлемой частью настоящего договора и составляются  на основании заявки поданной «Покупателем».</w:t>
      </w:r>
    </w:p>
    <w:p w:rsidR="005A6885" w:rsidRPr="001B5703" w:rsidRDefault="005A6885" w:rsidP="005A6885">
      <w:pPr>
        <w:numPr>
          <w:ilvl w:val="0"/>
          <w:numId w:val="26"/>
        </w:numPr>
        <w:spacing w:line="240" w:lineRule="auto"/>
        <w:rPr>
          <w:sz w:val="24"/>
          <w:szCs w:val="24"/>
        </w:rPr>
      </w:pPr>
      <w:r w:rsidRPr="001B5703">
        <w:rPr>
          <w:sz w:val="24"/>
          <w:szCs w:val="24"/>
        </w:rPr>
        <w:t>УСЛОВИЯ ПОСТАВКИ</w:t>
      </w:r>
    </w:p>
    <w:p w:rsidR="005A6885" w:rsidRPr="001B5703" w:rsidRDefault="005A6885" w:rsidP="005A6885">
      <w:pPr>
        <w:numPr>
          <w:ilvl w:val="1"/>
          <w:numId w:val="26"/>
        </w:numPr>
        <w:spacing w:line="240" w:lineRule="auto"/>
        <w:ind w:firstLine="360"/>
        <w:rPr>
          <w:sz w:val="24"/>
          <w:szCs w:val="24"/>
        </w:rPr>
      </w:pPr>
      <w:r w:rsidRPr="001B5703">
        <w:rPr>
          <w:sz w:val="24"/>
          <w:szCs w:val="24"/>
        </w:rPr>
        <w:t>2.1.Поставщик осуществляет поставку товара в течение срока действия договора поставки отдельными партиями только после получения от Покупателя заявки(заказа);</w:t>
      </w:r>
    </w:p>
    <w:p w:rsidR="005A6885" w:rsidRPr="001B5703" w:rsidRDefault="005A6885" w:rsidP="005A6885">
      <w:pPr>
        <w:numPr>
          <w:ilvl w:val="1"/>
          <w:numId w:val="26"/>
        </w:numPr>
        <w:spacing w:line="240" w:lineRule="auto"/>
        <w:ind w:firstLine="360"/>
        <w:rPr>
          <w:sz w:val="24"/>
          <w:szCs w:val="24"/>
        </w:rPr>
      </w:pPr>
      <w:r w:rsidRPr="001B5703">
        <w:rPr>
          <w:sz w:val="24"/>
          <w:szCs w:val="24"/>
        </w:rPr>
        <w:t>2.2.Поставщик осуществляет поставку товара в течение 10 дней с момента получения заявки в объеме и ассортименте, указанных в заявке;</w:t>
      </w:r>
    </w:p>
    <w:p w:rsidR="005A6885" w:rsidRPr="001B5703" w:rsidRDefault="005A6885" w:rsidP="005A6885">
      <w:pPr>
        <w:numPr>
          <w:ilvl w:val="1"/>
          <w:numId w:val="26"/>
        </w:numPr>
        <w:spacing w:line="240" w:lineRule="auto"/>
        <w:ind w:firstLine="360"/>
        <w:rPr>
          <w:sz w:val="24"/>
          <w:szCs w:val="24"/>
        </w:rPr>
      </w:pPr>
      <w:r w:rsidRPr="001B5703">
        <w:rPr>
          <w:sz w:val="24"/>
          <w:szCs w:val="24"/>
        </w:rPr>
        <w:t>2.3.Покупатель приобретает право собственности на товар с момента  получения товара на складе  Поставщика.</w:t>
      </w:r>
    </w:p>
    <w:p w:rsidR="005A6885" w:rsidRPr="001B5703" w:rsidRDefault="005A6885" w:rsidP="005A6885">
      <w:pPr>
        <w:numPr>
          <w:ilvl w:val="0"/>
          <w:numId w:val="26"/>
        </w:numPr>
        <w:spacing w:line="240" w:lineRule="auto"/>
        <w:rPr>
          <w:sz w:val="24"/>
          <w:szCs w:val="24"/>
        </w:rPr>
      </w:pPr>
      <w:r w:rsidRPr="001B5703">
        <w:rPr>
          <w:sz w:val="24"/>
          <w:szCs w:val="24"/>
        </w:rPr>
        <w:t>ПРАВА И ОБЯЗАННОСТИ СТОРОН</w:t>
      </w:r>
    </w:p>
    <w:p w:rsidR="005A6885" w:rsidRPr="001B5703" w:rsidRDefault="005A6885" w:rsidP="005A6885">
      <w:pPr>
        <w:spacing w:line="240" w:lineRule="auto"/>
        <w:ind w:firstLine="360"/>
        <w:rPr>
          <w:sz w:val="24"/>
          <w:szCs w:val="24"/>
        </w:rPr>
      </w:pPr>
      <w:r w:rsidRPr="001B5703">
        <w:rPr>
          <w:sz w:val="24"/>
          <w:szCs w:val="24"/>
        </w:rPr>
        <w:t>3.1.Стороны обязаны исполнять обязательства, предусмотренные договором добросовестно и разумно, надлежащим образом в соответствии с требованиями, установленными Договором, законодательством РФ, а в случае отсутствия таких требований – в соответствии с обычаями делового оборота или иными обычно предъявляемыми требованиями.</w:t>
      </w:r>
    </w:p>
    <w:p w:rsidR="005A6885" w:rsidRPr="001B5703" w:rsidRDefault="005A6885" w:rsidP="005A6885">
      <w:pPr>
        <w:spacing w:line="240" w:lineRule="auto"/>
        <w:ind w:firstLine="360"/>
        <w:rPr>
          <w:b/>
          <w:sz w:val="24"/>
          <w:szCs w:val="24"/>
        </w:rPr>
      </w:pPr>
      <w:r w:rsidRPr="001B5703">
        <w:rPr>
          <w:sz w:val="24"/>
          <w:szCs w:val="24"/>
        </w:rPr>
        <w:t xml:space="preserve">3.2.  </w:t>
      </w:r>
      <w:r w:rsidRPr="001B5703">
        <w:rPr>
          <w:b/>
          <w:sz w:val="24"/>
          <w:szCs w:val="24"/>
        </w:rPr>
        <w:t>Поставщик обязан:</w:t>
      </w:r>
    </w:p>
    <w:p w:rsidR="005A6885" w:rsidRPr="001B5703" w:rsidRDefault="005A6885" w:rsidP="005A6885">
      <w:pPr>
        <w:spacing w:line="240" w:lineRule="auto"/>
        <w:ind w:firstLine="360"/>
        <w:rPr>
          <w:sz w:val="24"/>
          <w:szCs w:val="24"/>
        </w:rPr>
      </w:pPr>
      <w:r w:rsidRPr="001B5703">
        <w:rPr>
          <w:sz w:val="24"/>
          <w:szCs w:val="24"/>
        </w:rPr>
        <w:t>3.2.1. Передать товары Покупателю согласно заявке в установленный договором срок;</w:t>
      </w:r>
    </w:p>
    <w:p w:rsidR="005A6885" w:rsidRPr="001B5703" w:rsidRDefault="005A6885" w:rsidP="005A6885">
      <w:pPr>
        <w:spacing w:line="240" w:lineRule="auto"/>
        <w:ind w:firstLine="360"/>
        <w:rPr>
          <w:sz w:val="24"/>
          <w:szCs w:val="24"/>
        </w:rPr>
      </w:pPr>
      <w:r w:rsidRPr="001B5703">
        <w:rPr>
          <w:sz w:val="24"/>
          <w:szCs w:val="24"/>
        </w:rPr>
        <w:t>3.2.2. Поставщик, допустивший недопоставку товара, а также поставивший некачественный (некомплектный) товар обязан восполнить недопоставленное количество в течение 10 рабочих дней с момента обнаружения или с согласия Покупателя при поставке следующей партии в пределах срока действия договора;</w:t>
      </w:r>
    </w:p>
    <w:p w:rsidR="005A6885" w:rsidRPr="001B5703" w:rsidRDefault="005A6885" w:rsidP="005A6885">
      <w:pPr>
        <w:spacing w:line="240" w:lineRule="auto"/>
        <w:ind w:firstLine="360"/>
        <w:rPr>
          <w:sz w:val="24"/>
          <w:szCs w:val="24"/>
        </w:rPr>
      </w:pPr>
      <w:r w:rsidRPr="001B5703">
        <w:rPr>
          <w:sz w:val="24"/>
          <w:szCs w:val="24"/>
        </w:rPr>
        <w:t>3.2.3. Возместить убытки, связанные с ненадлежащим исполнением обязательств по договору.</w:t>
      </w:r>
    </w:p>
    <w:p w:rsidR="005A6885" w:rsidRPr="001B5703" w:rsidRDefault="005A6885" w:rsidP="005A6885">
      <w:pPr>
        <w:spacing w:line="240" w:lineRule="auto"/>
        <w:ind w:firstLine="360"/>
        <w:rPr>
          <w:b/>
          <w:sz w:val="24"/>
          <w:szCs w:val="24"/>
        </w:rPr>
      </w:pPr>
      <w:r w:rsidRPr="001B5703">
        <w:rPr>
          <w:sz w:val="24"/>
          <w:szCs w:val="24"/>
        </w:rPr>
        <w:t xml:space="preserve">3.3. </w:t>
      </w:r>
      <w:r w:rsidRPr="001B5703">
        <w:rPr>
          <w:b/>
          <w:sz w:val="24"/>
          <w:szCs w:val="24"/>
        </w:rPr>
        <w:t>Поставщик имеет право:</w:t>
      </w:r>
    </w:p>
    <w:p w:rsidR="005A6885" w:rsidRPr="001B5703" w:rsidRDefault="005A6885" w:rsidP="005A6885">
      <w:pPr>
        <w:spacing w:line="240" w:lineRule="auto"/>
        <w:ind w:firstLine="360"/>
        <w:rPr>
          <w:sz w:val="24"/>
          <w:szCs w:val="24"/>
        </w:rPr>
      </w:pPr>
      <w:r w:rsidRPr="001B5703">
        <w:rPr>
          <w:sz w:val="24"/>
          <w:szCs w:val="24"/>
        </w:rPr>
        <w:t>3.3.1. Требовать оплаты поставленных товаров в установленный срок;</w:t>
      </w:r>
    </w:p>
    <w:p w:rsidR="005A6885" w:rsidRPr="001B5703" w:rsidRDefault="005A6885" w:rsidP="005A6885">
      <w:pPr>
        <w:spacing w:line="240" w:lineRule="auto"/>
        <w:ind w:firstLine="360"/>
        <w:rPr>
          <w:sz w:val="24"/>
          <w:szCs w:val="24"/>
        </w:rPr>
      </w:pPr>
      <w:r w:rsidRPr="001B5703">
        <w:rPr>
          <w:sz w:val="24"/>
          <w:szCs w:val="24"/>
        </w:rPr>
        <w:t>3.3.2. В случае существенного нарушения условий договора, а именно: неоднократного нарушения сроков оплаты товаров и неоднократной невыборки товаров, в одностороннем порядке отказаться от исполнения договора, уведомив Покупателя за 25 рабочих дней до предполагаемой даты расторжения;</w:t>
      </w:r>
    </w:p>
    <w:p w:rsidR="005A6885" w:rsidRPr="001B5703" w:rsidRDefault="005A6885" w:rsidP="005A6885">
      <w:pPr>
        <w:spacing w:line="240" w:lineRule="auto"/>
        <w:ind w:firstLine="360"/>
        <w:rPr>
          <w:sz w:val="24"/>
          <w:szCs w:val="24"/>
        </w:rPr>
      </w:pPr>
      <w:r w:rsidRPr="001B5703">
        <w:rPr>
          <w:sz w:val="24"/>
          <w:szCs w:val="24"/>
        </w:rPr>
        <w:t>3.3.3. Поставщик вправе передавать третьим лицам свои права по настоящему договору без согласия Покупателя. При этом ответственность за неисполнение обязательств перед Покупателем по настоящему договору несет Поставщик.</w:t>
      </w:r>
    </w:p>
    <w:p w:rsidR="005A6885" w:rsidRPr="001B5703" w:rsidRDefault="005A6885" w:rsidP="005A6885">
      <w:pPr>
        <w:spacing w:line="240" w:lineRule="auto"/>
        <w:ind w:left="360"/>
        <w:rPr>
          <w:b/>
          <w:sz w:val="24"/>
          <w:szCs w:val="24"/>
        </w:rPr>
      </w:pPr>
      <w:r w:rsidRPr="001B5703">
        <w:rPr>
          <w:sz w:val="24"/>
          <w:szCs w:val="24"/>
        </w:rPr>
        <w:t xml:space="preserve">3.4. </w:t>
      </w:r>
      <w:r w:rsidRPr="001B5703">
        <w:rPr>
          <w:b/>
          <w:sz w:val="24"/>
          <w:szCs w:val="24"/>
        </w:rPr>
        <w:t>Покупатель обязан:</w:t>
      </w:r>
    </w:p>
    <w:p w:rsidR="005A6885" w:rsidRPr="001B5703" w:rsidRDefault="005A6885" w:rsidP="005A6885">
      <w:pPr>
        <w:spacing w:line="240" w:lineRule="auto"/>
        <w:ind w:left="360"/>
        <w:rPr>
          <w:sz w:val="24"/>
          <w:szCs w:val="24"/>
        </w:rPr>
      </w:pPr>
      <w:r w:rsidRPr="001B5703">
        <w:rPr>
          <w:sz w:val="24"/>
          <w:szCs w:val="24"/>
        </w:rPr>
        <w:lastRenderedPageBreak/>
        <w:t>3.4.1. Покупатель в срок не позднее, чем за 10 рабочих дней до предполагаемой даты поставки обязан направить Поставщику заявку (заказ), в котором указывает:</w:t>
      </w:r>
    </w:p>
    <w:p w:rsidR="005A6885" w:rsidRPr="001B5703" w:rsidRDefault="005A6885" w:rsidP="005A6885">
      <w:pPr>
        <w:spacing w:line="240" w:lineRule="auto"/>
        <w:ind w:left="360"/>
        <w:rPr>
          <w:sz w:val="24"/>
          <w:szCs w:val="24"/>
        </w:rPr>
      </w:pPr>
      <w:r w:rsidRPr="001B5703">
        <w:rPr>
          <w:sz w:val="24"/>
          <w:szCs w:val="24"/>
        </w:rPr>
        <w:t>- количество товара;</w:t>
      </w:r>
    </w:p>
    <w:p w:rsidR="005A6885" w:rsidRPr="001B5703" w:rsidRDefault="005A6885" w:rsidP="005A6885">
      <w:pPr>
        <w:spacing w:line="240" w:lineRule="auto"/>
        <w:ind w:left="360"/>
        <w:rPr>
          <w:sz w:val="24"/>
          <w:szCs w:val="24"/>
        </w:rPr>
      </w:pPr>
      <w:r w:rsidRPr="001B5703">
        <w:rPr>
          <w:sz w:val="24"/>
          <w:szCs w:val="24"/>
        </w:rPr>
        <w:t>- ассортимент товара;</w:t>
      </w:r>
    </w:p>
    <w:p w:rsidR="005A6885" w:rsidRPr="001B5703" w:rsidRDefault="005A6885" w:rsidP="005A6885">
      <w:pPr>
        <w:spacing w:line="240" w:lineRule="auto"/>
        <w:ind w:left="360"/>
        <w:rPr>
          <w:sz w:val="24"/>
          <w:szCs w:val="24"/>
        </w:rPr>
      </w:pPr>
      <w:r w:rsidRPr="001B5703">
        <w:rPr>
          <w:sz w:val="24"/>
          <w:szCs w:val="24"/>
        </w:rPr>
        <w:t>- качество товара.</w:t>
      </w:r>
    </w:p>
    <w:p w:rsidR="005A6885" w:rsidRPr="001B5703" w:rsidRDefault="005A6885" w:rsidP="005A6885">
      <w:pPr>
        <w:spacing w:line="240" w:lineRule="auto"/>
        <w:ind w:left="360"/>
        <w:rPr>
          <w:sz w:val="24"/>
          <w:szCs w:val="24"/>
        </w:rPr>
      </w:pPr>
      <w:r w:rsidRPr="001B5703">
        <w:rPr>
          <w:sz w:val="24"/>
          <w:szCs w:val="24"/>
        </w:rPr>
        <w:t>3.4.2. Самостоятельно определить периодичность поставок, а также сроки и ассортимент (в случае, если поставка товара осуществляется отдельными партиями).</w:t>
      </w:r>
    </w:p>
    <w:p w:rsidR="005A6885" w:rsidRPr="001B5703" w:rsidRDefault="005A6885" w:rsidP="005A6885">
      <w:pPr>
        <w:spacing w:line="240" w:lineRule="auto"/>
        <w:ind w:left="360"/>
        <w:rPr>
          <w:sz w:val="24"/>
          <w:szCs w:val="24"/>
        </w:rPr>
      </w:pPr>
      <w:r w:rsidRPr="001B5703">
        <w:rPr>
          <w:sz w:val="24"/>
          <w:szCs w:val="24"/>
        </w:rPr>
        <w:t>3.4.3. Осмотреть в порядке, предусмотренном договором, принятые товары в срок 15 дней, в тот же срок проверить количество и качество принятых товаров, и о выявленных несоответствиях и недостатках товаров незамедлительно письменно уведомить Поставщика. В случае выборки товаров в месте нахождения Поставщика обязан осуществить осмотр передаваемых товаров в месте их передачи.</w:t>
      </w:r>
    </w:p>
    <w:p w:rsidR="005A6885" w:rsidRPr="001B5703" w:rsidRDefault="005A6885" w:rsidP="005A6885">
      <w:pPr>
        <w:spacing w:line="240" w:lineRule="auto"/>
        <w:ind w:left="360"/>
        <w:rPr>
          <w:sz w:val="24"/>
          <w:szCs w:val="24"/>
        </w:rPr>
      </w:pPr>
      <w:r w:rsidRPr="001B5703">
        <w:rPr>
          <w:sz w:val="24"/>
          <w:szCs w:val="24"/>
        </w:rPr>
        <w:t>3.4.4. Обеспечить сохранность товара, принятого на ответственное хранение, и уведомить Поставщика.</w:t>
      </w:r>
    </w:p>
    <w:p w:rsidR="005A6885" w:rsidRPr="001B5703" w:rsidRDefault="005A6885" w:rsidP="005A6885">
      <w:pPr>
        <w:spacing w:line="240" w:lineRule="auto"/>
        <w:ind w:left="360"/>
        <w:rPr>
          <w:sz w:val="24"/>
          <w:szCs w:val="24"/>
        </w:rPr>
      </w:pPr>
      <w:r w:rsidRPr="001B5703">
        <w:rPr>
          <w:sz w:val="24"/>
          <w:szCs w:val="24"/>
        </w:rPr>
        <w:t xml:space="preserve">3.5. </w:t>
      </w:r>
      <w:r w:rsidRPr="001B5703">
        <w:rPr>
          <w:b/>
          <w:sz w:val="24"/>
          <w:szCs w:val="24"/>
        </w:rPr>
        <w:t>Покупатель имеет право:</w:t>
      </w:r>
    </w:p>
    <w:p w:rsidR="005A6885" w:rsidRPr="001B5703" w:rsidRDefault="005A6885" w:rsidP="005A6885">
      <w:pPr>
        <w:spacing w:line="240" w:lineRule="auto"/>
        <w:ind w:left="360"/>
        <w:rPr>
          <w:sz w:val="24"/>
          <w:szCs w:val="24"/>
        </w:rPr>
      </w:pPr>
      <w:r w:rsidRPr="001B5703">
        <w:rPr>
          <w:sz w:val="24"/>
          <w:szCs w:val="24"/>
        </w:rPr>
        <w:t>3.5.1. Покупатель имеет право полностью отказаться от принятия товара в случае просрочки поставки;</w:t>
      </w:r>
    </w:p>
    <w:p w:rsidR="005A6885" w:rsidRPr="001B5703" w:rsidRDefault="005A6885" w:rsidP="005A6885">
      <w:pPr>
        <w:spacing w:line="240" w:lineRule="auto"/>
        <w:ind w:left="360"/>
        <w:rPr>
          <w:sz w:val="24"/>
          <w:szCs w:val="24"/>
        </w:rPr>
      </w:pPr>
      <w:r w:rsidRPr="001B5703">
        <w:rPr>
          <w:sz w:val="24"/>
          <w:szCs w:val="24"/>
        </w:rPr>
        <w:t>3.5.2. Покупатель вправе отказаться от оплаты товара ненадлежащего качества и некомплетных товаров, а если такие товары оплачены, требовать возврата уплаченных сумм, либо устранения недостатков и доукомплектования товара, его замены;</w:t>
      </w:r>
    </w:p>
    <w:p w:rsidR="005A6885" w:rsidRPr="001B5703" w:rsidRDefault="005A6885" w:rsidP="005A6885">
      <w:pPr>
        <w:spacing w:line="240" w:lineRule="auto"/>
        <w:ind w:left="360"/>
        <w:rPr>
          <w:sz w:val="24"/>
          <w:szCs w:val="24"/>
        </w:rPr>
      </w:pPr>
      <w:r w:rsidRPr="001B5703">
        <w:rPr>
          <w:sz w:val="24"/>
          <w:szCs w:val="24"/>
        </w:rPr>
        <w:t xml:space="preserve">3.5.3. Требовать уплаты неустойки за недопоставку или просрочку поставки товаров. </w:t>
      </w:r>
    </w:p>
    <w:p w:rsidR="005A6885" w:rsidRPr="001B5703" w:rsidRDefault="005A6885" w:rsidP="005A6885">
      <w:pPr>
        <w:spacing w:line="240" w:lineRule="auto"/>
        <w:ind w:left="360"/>
        <w:rPr>
          <w:sz w:val="24"/>
          <w:szCs w:val="24"/>
        </w:rPr>
      </w:pPr>
    </w:p>
    <w:p w:rsidR="005A6885" w:rsidRPr="001B5703" w:rsidRDefault="005A6885" w:rsidP="005A6885">
      <w:pPr>
        <w:numPr>
          <w:ilvl w:val="0"/>
          <w:numId w:val="26"/>
        </w:numPr>
        <w:spacing w:line="240" w:lineRule="auto"/>
        <w:rPr>
          <w:sz w:val="24"/>
          <w:szCs w:val="24"/>
        </w:rPr>
      </w:pPr>
      <w:r w:rsidRPr="001B5703">
        <w:rPr>
          <w:sz w:val="24"/>
          <w:szCs w:val="24"/>
        </w:rPr>
        <w:t>ЦЕНА И ПОРЯДОК РАСЧЕТОВ</w:t>
      </w:r>
    </w:p>
    <w:p w:rsidR="005A6885" w:rsidRPr="001B5703" w:rsidRDefault="005A6885" w:rsidP="005A6885">
      <w:pPr>
        <w:numPr>
          <w:ilvl w:val="1"/>
          <w:numId w:val="26"/>
        </w:numPr>
        <w:spacing w:line="240" w:lineRule="auto"/>
        <w:ind w:firstLine="360"/>
        <w:rPr>
          <w:sz w:val="24"/>
          <w:szCs w:val="24"/>
        </w:rPr>
      </w:pPr>
      <w:r w:rsidRPr="001B5703">
        <w:rPr>
          <w:sz w:val="24"/>
          <w:szCs w:val="24"/>
        </w:rPr>
        <w:t xml:space="preserve">4.1. Цена договора составляет ________ руб. в т.ч. НДС.______ руб. (Цена конкретной партии Товара и иные дополнительные условия осуществления расчетов по Договору изложены в Приложениях к Договору); </w:t>
      </w:r>
    </w:p>
    <w:p w:rsidR="005A6885" w:rsidRPr="001B5703" w:rsidRDefault="005A6885" w:rsidP="005A6885">
      <w:pPr>
        <w:spacing w:line="240" w:lineRule="auto"/>
        <w:rPr>
          <w:sz w:val="24"/>
          <w:szCs w:val="24"/>
        </w:rPr>
      </w:pPr>
      <w:r w:rsidRPr="001B5703">
        <w:rPr>
          <w:sz w:val="24"/>
          <w:szCs w:val="24"/>
        </w:rPr>
        <w:t xml:space="preserve">      4.2. Оплата товара, поставляемой в рамках настоящего договора, осуществляется в соответствии с суммой, указанной в счете-фактуре и накладной;</w:t>
      </w:r>
    </w:p>
    <w:p w:rsidR="005A6885" w:rsidRPr="001B5703" w:rsidRDefault="005A6885" w:rsidP="005A6885">
      <w:pPr>
        <w:numPr>
          <w:ilvl w:val="1"/>
          <w:numId w:val="26"/>
        </w:numPr>
        <w:spacing w:line="240" w:lineRule="auto"/>
        <w:ind w:firstLine="360"/>
        <w:rPr>
          <w:sz w:val="24"/>
          <w:szCs w:val="24"/>
        </w:rPr>
      </w:pPr>
      <w:r w:rsidRPr="001B5703">
        <w:rPr>
          <w:sz w:val="24"/>
          <w:szCs w:val="24"/>
        </w:rPr>
        <w:t>4.3. Покупатель производит оплату поставленного ему товара в безналичном порядке путем перечисления денежных средств на расчетный счет Поставщика в размере 50% от стоимости, указанной в счете, не позднее 10 рабочих дней от даты, указанной в заявке.</w:t>
      </w:r>
    </w:p>
    <w:p w:rsidR="005A6885" w:rsidRPr="001B5703" w:rsidRDefault="005A6885" w:rsidP="005A6885">
      <w:pPr>
        <w:spacing w:line="240" w:lineRule="auto"/>
        <w:rPr>
          <w:sz w:val="24"/>
          <w:szCs w:val="24"/>
        </w:rPr>
      </w:pPr>
      <w:r w:rsidRPr="001B5703">
        <w:rPr>
          <w:sz w:val="24"/>
          <w:szCs w:val="24"/>
        </w:rPr>
        <w:t xml:space="preserve">      4.4. Оставшаяся сумма подлежит оплате по истечении 14 рабочих дней после получения Товара на складе Поставщика.</w:t>
      </w:r>
    </w:p>
    <w:p w:rsidR="005A6885" w:rsidRPr="001B5703" w:rsidRDefault="005A6885" w:rsidP="005A6885">
      <w:pPr>
        <w:spacing w:line="240" w:lineRule="auto"/>
        <w:rPr>
          <w:sz w:val="24"/>
          <w:szCs w:val="24"/>
        </w:rPr>
      </w:pPr>
      <w:r w:rsidRPr="001B5703">
        <w:rPr>
          <w:sz w:val="24"/>
          <w:szCs w:val="24"/>
        </w:rPr>
        <w:t xml:space="preserve">      4.5. Цена за единицу товара и стоимость партии товара устанавливается в рублях. </w:t>
      </w:r>
    </w:p>
    <w:p w:rsidR="005A6885" w:rsidRPr="001B5703" w:rsidRDefault="005A6885" w:rsidP="005A6885">
      <w:pPr>
        <w:spacing w:line="240" w:lineRule="auto"/>
        <w:rPr>
          <w:sz w:val="24"/>
          <w:szCs w:val="24"/>
        </w:rPr>
      </w:pPr>
      <w:r w:rsidRPr="001B5703">
        <w:rPr>
          <w:sz w:val="24"/>
          <w:szCs w:val="24"/>
        </w:rPr>
        <w:t>(Денежное обязательство по Договору, определенное в иностранной валюте, подлежит оплате в рублях в сумме, эквивалентной сумме в этой иностранной валюте по курсу Центрального банка РФ на день представления плательщиком платежного документа в банк).</w:t>
      </w:r>
    </w:p>
    <w:p w:rsidR="005A6885" w:rsidRPr="001B5703" w:rsidRDefault="005A6885" w:rsidP="005A6885">
      <w:pPr>
        <w:spacing w:line="240" w:lineRule="auto"/>
        <w:rPr>
          <w:sz w:val="24"/>
          <w:szCs w:val="24"/>
        </w:rPr>
      </w:pPr>
      <w:r w:rsidRPr="001B5703">
        <w:rPr>
          <w:sz w:val="24"/>
          <w:szCs w:val="24"/>
        </w:rPr>
        <w:t xml:space="preserve">       4.6. Не позднее 10 рабочих дней после оплаты Товара, Поставщик формирует и направляет Покупателю на согласование и подписание два экземпляра акта сверки расчетов.</w:t>
      </w:r>
    </w:p>
    <w:p w:rsidR="005A6885" w:rsidRPr="001B5703" w:rsidRDefault="005A6885" w:rsidP="005A6885">
      <w:pPr>
        <w:spacing w:line="240" w:lineRule="auto"/>
        <w:rPr>
          <w:sz w:val="24"/>
          <w:szCs w:val="24"/>
        </w:rPr>
      </w:pPr>
      <w:r w:rsidRPr="001B5703">
        <w:rPr>
          <w:sz w:val="24"/>
          <w:szCs w:val="24"/>
        </w:rPr>
        <w:t xml:space="preserve">       4.7. Обязательства по оплате за поставку товара считаются исполненными в момент списания банком денежных средств с расчетного счета Покупателя.</w:t>
      </w:r>
    </w:p>
    <w:p w:rsidR="005A6885" w:rsidRPr="001B5703" w:rsidRDefault="005A6885" w:rsidP="005A6885">
      <w:pPr>
        <w:spacing w:line="240" w:lineRule="auto"/>
        <w:ind w:firstLine="360"/>
        <w:rPr>
          <w:sz w:val="24"/>
          <w:szCs w:val="24"/>
        </w:rPr>
      </w:pPr>
      <w:r w:rsidRPr="001B5703">
        <w:rPr>
          <w:sz w:val="24"/>
          <w:szCs w:val="24"/>
        </w:rPr>
        <w:t>5.   ПОРЯДОК СДАЧИ-ПРИЕМКИ ТОВАРА</w:t>
      </w:r>
    </w:p>
    <w:p w:rsidR="005A6885" w:rsidRPr="001B5703" w:rsidRDefault="005A6885" w:rsidP="005A6885">
      <w:pPr>
        <w:spacing w:line="240" w:lineRule="auto"/>
        <w:ind w:firstLine="360"/>
        <w:rPr>
          <w:sz w:val="24"/>
          <w:szCs w:val="24"/>
        </w:rPr>
      </w:pPr>
      <w:r w:rsidRPr="001B5703">
        <w:rPr>
          <w:sz w:val="24"/>
          <w:szCs w:val="24"/>
        </w:rPr>
        <w:t>5.1. Приемка товара по количеству и ассортименту осуществляется на основании данных, указанных в накладных;</w:t>
      </w:r>
    </w:p>
    <w:p w:rsidR="005A6885" w:rsidRPr="001B5703" w:rsidRDefault="005A6885" w:rsidP="005A6885">
      <w:pPr>
        <w:spacing w:line="240" w:lineRule="auto"/>
        <w:ind w:firstLine="360"/>
        <w:rPr>
          <w:sz w:val="24"/>
          <w:szCs w:val="24"/>
        </w:rPr>
      </w:pPr>
      <w:r w:rsidRPr="001B5703">
        <w:rPr>
          <w:sz w:val="24"/>
          <w:szCs w:val="24"/>
        </w:rPr>
        <w:t>5.2. По окончании приемки товара составляется акт сдачи-приемки. При подписании акта Покупателем подразумевается, что товар проверен и принят в полном объеме;</w:t>
      </w:r>
    </w:p>
    <w:p w:rsidR="005A6885" w:rsidRPr="001B5703" w:rsidRDefault="005A6885" w:rsidP="005A6885">
      <w:pPr>
        <w:spacing w:line="240" w:lineRule="auto"/>
        <w:ind w:firstLine="360"/>
        <w:rPr>
          <w:sz w:val="24"/>
          <w:szCs w:val="24"/>
        </w:rPr>
      </w:pPr>
      <w:r w:rsidRPr="001B5703">
        <w:rPr>
          <w:sz w:val="24"/>
          <w:szCs w:val="24"/>
        </w:rPr>
        <w:t xml:space="preserve">5.3.В вопросах приемки товара по качеству и количеству Стороны руководствуются Инструкциями: О порядке приемки продукции производственно-технического назначения и товаров народного потребления по количеству № П-6 от 15.06.65г. и О порядке приемки </w:t>
      </w:r>
      <w:r w:rsidRPr="001B5703">
        <w:rPr>
          <w:sz w:val="24"/>
          <w:szCs w:val="24"/>
        </w:rPr>
        <w:lastRenderedPageBreak/>
        <w:t>продукции производственно-технического назначения и товаров народного потребления по качеству № П-7 от 25.04.66г.</w:t>
      </w:r>
    </w:p>
    <w:p w:rsidR="005A6885" w:rsidRPr="001B5703" w:rsidRDefault="005A6885" w:rsidP="005A6885">
      <w:pPr>
        <w:spacing w:line="240" w:lineRule="auto"/>
        <w:ind w:firstLine="360"/>
        <w:rPr>
          <w:sz w:val="24"/>
          <w:szCs w:val="24"/>
        </w:rPr>
      </w:pPr>
      <w:r w:rsidRPr="001B5703">
        <w:rPr>
          <w:sz w:val="24"/>
          <w:szCs w:val="24"/>
        </w:rPr>
        <w:t xml:space="preserve"> 6. СРОКИ ИСПОЛНЕНИЯ ОБЯЗАТЕЛЬСТВ</w:t>
      </w:r>
    </w:p>
    <w:p w:rsidR="005A6885" w:rsidRPr="001B5703" w:rsidRDefault="005A6885" w:rsidP="005A6885">
      <w:pPr>
        <w:spacing w:line="240" w:lineRule="auto"/>
        <w:ind w:firstLine="360"/>
        <w:rPr>
          <w:sz w:val="24"/>
          <w:szCs w:val="24"/>
        </w:rPr>
      </w:pPr>
      <w:r w:rsidRPr="001B5703">
        <w:rPr>
          <w:sz w:val="24"/>
          <w:szCs w:val="24"/>
        </w:rPr>
        <w:t>6.1. Поставка товара, предусмотренного п. 1.2 договора, осуществляется Поставщиком в течение ________дней с момента: - получения заявки (заказа).</w:t>
      </w:r>
    </w:p>
    <w:p w:rsidR="005A6885" w:rsidRPr="001B5703" w:rsidRDefault="005A6885" w:rsidP="005A6885">
      <w:pPr>
        <w:numPr>
          <w:ilvl w:val="0"/>
          <w:numId w:val="27"/>
        </w:numPr>
        <w:spacing w:line="240" w:lineRule="auto"/>
        <w:rPr>
          <w:sz w:val="24"/>
          <w:szCs w:val="24"/>
        </w:rPr>
      </w:pPr>
      <w:r w:rsidRPr="001B5703">
        <w:rPr>
          <w:sz w:val="24"/>
          <w:szCs w:val="24"/>
        </w:rPr>
        <w:t>КОНФИДЕНЦИАЛЬНОСТЬ</w:t>
      </w:r>
    </w:p>
    <w:p w:rsidR="005A6885" w:rsidRPr="001B5703" w:rsidRDefault="005A6885" w:rsidP="005A6885">
      <w:pPr>
        <w:spacing w:line="240" w:lineRule="auto"/>
        <w:ind w:firstLine="360"/>
        <w:rPr>
          <w:sz w:val="24"/>
          <w:szCs w:val="24"/>
        </w:rPr>
      </w:pPr>
      <w:r w:rsidRPr="001B5703">
        <w:rPr>
          <w:sz w:val="24"/>
          <w:szCs w:val="24"/>
        </w:rPr>
        <w:t>7.1.Любая производственная, финансово-экономическая и иная информация, полученная каждой Стороной от другой Стороны в связи с Договором, в том числе с его заключением и исполнением, считается информацией, составляющей коммерческую тайну (далее по тексту – Информация), за исключением информации к которой есть свободный доступ на законном основании;</w:t>
      </w:r>
    </w:p>
    <w:p w:rsidR="005A6885" w:rsidRPr="001B5703" w:rsidRDefault="005A6885" w:rsidP="005A6885">
      <w:pPr>
        <w:spacing w:line="240" w:lineRule="auto"/>
        <w:ind w:firstLine="360"/>
        <w:rPr>
          <w:sz w:val="24"/>
          <w:szCs w:val="24"/>
        </w:rPr>
      </w:pPr>
      <w:r w:rsidRPr="001B5703">
        <w:rPr>
          <w:sz w:val="24"/>
          <w:szCs w:val="24"/>
        </w:rPr>
        <w:t>7.2.Сторона, получившая Информацию, обязуется использовать ее как конфиденциальную и не предоставлять ее прямо или косвенно другим лицам для каких бы то ни было целей, а также не использовать и не копировать такую Информацию кроме как для целей исполнения Договора;</w:t>
      </w:r>
    </w:p>
    <w:p w:rsidR="005A6885" w:rsidRPr="001B5703" w:rsidRDefault="005A6885" w:rsidP="005A6885">
      <w:pPr>
        <w:spacing w:line="240" w:lineRule="auto"/>
        <w:ind w:firstLine="360"/>
        <w:rPr>
          <w:sz w:val="24"/>
          <w:szCs w:val="24"/>
        </w:rPr>
      </w:pPr>
      <w:r w:rsidRPr="001B5703">
        <w:rPr>
          <w:sz w:val="24"/>
          <w:szCs w:val="24"/>
        </w:rPr>
        <w:t>7.3.Сторона, получившая Информацию, обязана предпринимать все разумно необходимые и доступные для нее действия, направленные на соблюдение режима коммерческой тайны;</w:t>
      </w:r>
    </w:p>
    <w:p w:rsidR="005A6885" w:rsidRPr="001B5703" w:rsidRDefault="005A6885" w:rsidP="005A6885">
      <w:pPr>
        <w:spacing w:line="240" w:lineRule="auto"/>
        <w:ind w:firstLine="360"/>
        <w:rPr>
          <w:sz w:val="24"/>
          <w:szCs w:val="24"/>
        </w:rPr>
      </w:pPr>
      <w:r w:rsidRPr="001B5703">
        <w:rPr>
          <w:sz w:val="24"/>
          <w:szCs w:val="24"/>
        </w:rPr>
        <w:t>7.4.По требованию уполномоченных законодательством РФ органов государственной власти или органов местного самоуправления, а также их должностных лиц Сторона, получившая данное требование, имеет право предоставлять Информацию, полученную в связи с Договором, без получения предварительного согласия другой Стороны. При этом Сторона, предоставляющая указанным органам или лицам Информацию, обязана:</w:t>
      </w:r>
    </w:p>
    <w:p w:rsidR="005A6885" w:rsidRPr="001B5703" w:rsidRDefault="005A6885" w:rsidP="005A6885">
      <w:pPr>
        <w:spacing w:line="240" w:lineRule="auto"/>
        <w:rPr>
          <w:sz w:val="24"/>
          <w:szCs w:val="24"/>
        </w:rPr>
      </w:pPr>
      <w:r w:rsidRPr="001B5703">
        <w:rPr>
          <w:sz w:val="24"/>
          <w:szCs w:val="24"/>
        </w:rPr>
        <w:t>- незамедлительно уведомить другую Сторону о получении такого требования;</w:t>
      </w:r>
    </w:p>
    <w:p w:rsidR="005A6885" w:rsidRPr="001B5703" w:rsidRDefault="005A6885" w:rsidP="005A6885">
      <w:pPr>
        <w:spacing w:line="240" w:lineRule="auto"/>
        <w:rPr>
          <w:sz w:val="24"/>
          <w:szCs w:val="24"/>
        </w:rPr>
      </w:pPr>
      <w:r w:rsidRPr="001B5703">
        <w:rPr>
          <w:sz w:val="24"/>
          <w:szCs w:val="24"/>
        </w:rPr>
        <w:t>- предоставить указанным органам или лицам минимально необходимый/требуемый объем Информации;</w:t>
      </w:r>
    </w:p>
    <w:p w:rsidR="005A6885" w:rsidRPr="001B5703" w:rsidRDefault="005A6885" w:rsidP="005A6885">
      <w:pPr>
        <w:spacing w:line="240" w:lineRule="auto"/>
        <w:rPr>
          <w:sz w:val="24"/>
          <w:szCs w:val="24"/>
        </w:rPr>
      </w:pPr>
      <w:r w:rsidRPr="001B5703">
        <w:rPr>
          <w:sz w:val="24"/>
          <w:szCs w:val="24"/>
        </w:rPr>
        <w:t>- принять меры к сохранению режима коммерческой тайны указанными органами или лицами, которым такая Информация предоставлена, в том числе взять у уполномоченного представителя указанного органа или указанного лица письменное подтверждение того, что ему известно о конфиденциальном характере передаваемой Информации;</w:t>
      </w:r>
    </w:p>
    <w:p w:rsidR="005A6885" w:rsidRPr="001B5703" w:rsidRDefault="005A6885" w:rsidP="005A6885">
      <w:pPr>
        <w:spacing w:line="240" w:lineRule="auto"/>
        <w:ind w:firstLine="360"/>
        <w:rPr>
          <w:sz w:val="24"/>
          <w:szCs w:val="24"/>
        </w:rPr>
      </w:pPr>
      <w:r w:rsidRPr="001B5703">
        <w:rPr>
          <w:sz w:val="24"/>
          <w:szCs w:val="24"/>
        </w:rPr>
        <w:t>7.5. Информация может предоставляться тем из работников и иных лиц Сторон, для кого существует необходимость ознакомления с данной Информацией для целей исполнения Договора, при условии, что Стороной с таким лицом заключено соглашение о неразглашении указанной Информации;</w:t>
      </w:r>
    </w:p>
    <w:p w:rsidR="005A6885" w:rsidRPr="001B5703" w:rsidRDefault="005A6885" w:rsidP="005A6885">
      <w:pPr>
        <w:spacing w:line="240" w:lineRule="auto"/>
        <w:ind w:firstLine="360"/>
        <w:rPr>
          <w:sz w:val="24"/>
          <w:szCs w:val="24"/>
        </w:rPr>
      </w:pPr>
      <w:r w:rsidRPr="001B5703">
        <w:rPr>
          <w:sz w:val="24"/>
          <w:szCs w:val="24"/>
        </w:rPr>
        <w:t>7.6.  Сторона, предоставившая другой Стороне в связи с Договором свою Информацию, вправе в любое время, в том числе до истечения срока действия договора и настоящего раздела, разглашать эту Информацию третьим лицам, а также в одностороннем порядке прекращать охрану ее конфиденциальности;</w:t>
      </w:r>
    </w:p>
    <w:p w:rsidR="005A6885" w:rsidRPr="001B5703" w:rsidRDefault="005A6885" w:rsidP="005A6885">
      <w:pPr>
        <w:spacing w:line="240" w:lineRule="auto"/>
        <w:ind w:firstLine="360"/>
        <w:rPr>
          <w:sz w:val="24"/>
          <w:szCs w:val="24"/>
        </w:rPr>
      </w:pPr>
      <w:r w:rsidRPr="001B5703">
        <w:rPr>
          <w:sz w:val="24"/>
          <w:szCs w:val="24"/>
        </w:rPr>
        <w:t>7.7. В случае прекращения Стороной охраны Информации Сторона, прекратившая охрану ее конфиденциальности, обязана уведомить о таком факте другую Сторону в течение 5 суток.</w:t>
      </w:r>
    </w:p>
    <w:p w:rsidR="005A6885" w:rsidRPr="001B5703" w:rsidRDefault="005A6885" w:rsidP="005A6885">
      <w:pPr>
        <w:spacing w:line="240" w:lineRule="auto"/>
        <w:ind w:firstLine="360"/>
        <w:rPr>
          <w:sz w:val="24"/>
          <w:szCs w:val="24"/>
        </w:rPr>
      </w:pPr>
      <w:r w:rsidRPr="001B5703">
        <w:rPr>
          <w:sz w:val="24"/>
          <w:szCs w:val="24"/>
        </w:rPr>
        <w:t>7.8. В случае разглашения Информации Сторона, допустившая ее разглашение, обязана уведомить о таком факте другую Сторону в течение 3-х суток;</w:t>
      </w:r>
    </w:p>
    <w:p w:rsidR="005A6885" w:rsidRPr="001B5703" w:rsidRDefault="005A6885" w:rsidP="005A6885">
      <w:pPr>
        <w:spacing w:line="240" w:lineRule="auto"/>
        <w:ind w:firstLine="360"/>
        <w:rPr>
          <w:sz w:val="24"/>
          <w:szCs w:val="24"/>
        </w:rPr>
      </w:pPr>
      <w:r w:rsidRPr="001B5703">
        <w:rPr>
          <w:sz w:val="24"/>
          <w:szCs w:val="24"/>
        </w:rPr>
        <w:t>7.9. Стороны признают, что несанкционированное раскрытие или использование Информации, ставшей известной Сторонам в связи с Договором, одной из Сторон может нанести существенный ущерб другой Стороне как имущественный (убытки), так и неимущественный (деловая репутация Стороны);</w:t>
      </w:r>
    </w:p>
    <w:p w:rsidR="005A6885" w:rsidRPr="001B5703" w:rsidRDefault="005A6885" w:rsidP="005A6885">
      <w:pPr>
        <w:spacing w:line="240" w:lineRule="auto"/>
        <w:rPr>
          <w:sz w:val="24"/>
          <w:szCs w:val="24"/>
        </w:rPr>
      </w:pPr>
      <w:r w:rsidRPr="001B5703">
        <w:rPr>
          <w:sz w:val="24"/>
          <w:szCs w:val="24"/>
        </w:rPr>
        <w:t xml:space="preserve">      7.10. В случае реорганизации или ликвидации одной из Сторон условий охраны конфиденциальности Информации определяются этой Стороной и ее правопреемниками в результате реорганизации или участниками этой Стороны;</w:t>
      </w:r>
    </w:p>
    <w:p w:rsidR="005A6885" w:rsidRPr="001B5703" w:rsidRDefault="005A6885" w:rsidP="005A6885">
      <w:pPr>
        <w:spacing w:line="240" w:lineRule="auto"/>
        <w:ind w:firstLine="360"/>
        <w:rPr>
          <w:sz w:val="24"/>
          <w:szCs w:val="24"/>
        </w:rPr>
      </w:pPr>
      <w:r w:rsidRPr="001B5703">
        <w:rPr>
          <w:sz w:val="20"/>
        </w:rPr>
        <w:lastRenderedPageBreak/>
        <w:t xml:space="preserve"> </w:t>
      </w:r>
      <w:r w:rsidRPr="001B5703">
        <w:rPr>
          <w:sz w:val="24"/>
          <w:szCs w:val="24"/>
        </w:rPr>
        <w:t>7.11. Сторона, не обеспечившая охрану конфиденциальной Информации, переданной по Договору, обязана возместить другой Стороне все возникшие в результате этого убытки в части непокрытой штрафом.</w:t>
      </w:r>
    </w:p>
    <w:p w:rsidR="005A6885" w:rsidRPr="001B5703" w:rsidRDefault="005A6885" w:rsidP="005A6885">
      <w:pPr>
        <w:numPr>
          <w:ilvl w:val="0"/>
          <w:numId w:val="27"/>
        </w:numPr>
        <w:spacing w:line="240" w:lineRule="auto"/>
        <w:rPr>
          <w:sz w:val="24"/>
          <w:szCs w:val="24"/>
        </w:rPr>
      </w:pPr>
      <w:r w:rsidRPr="001B5703">
        <w:rPr>
          <w:sz w:val="24"/>
          <w:szCs w:val="24"/>
        </w:rPr>
        <w:t>ОТВЕТСТВЕННОСТЬ СТОРОН</w:t>
      </w:r>
    </w:p>
    <w:p w:rsidR="005A6885" w:rsidRPr="001B5703" w:rsidRDefault="005A6885" w:rsidP="005A6885">
      <w:pPr>
        <w:spacing w:line="240" w:lineRule="auto"/>
        <w:ind w:firstLine="360"/>
        <w:rPr>
          <w:sz w:val="24"/>
          <w:szCs w:val="24"/>
        </w:rPr>
      </w:pPr>
      <w:r w:rsidRPr="001B5703">
        <w:rPr>
          <w:sz w:val="24"/>
          <w:szCs w:val="24"/>
        </w:rPr>
        <w:t>8.1.За неисполнение либо ненадлежащее исполнение обязательств по настоящему договору Стороны несут ответственность, в соответствии с Договором и  действующим законодательством;</w:t>
      </w:r>
    </w:p>
    <w:p w:rsidR="005A6885" w:rsidRPr="001B5703" w:rsidRDefault="005A6885" w:rsidP="005A6885">
      <w:pPr>
        <w:spacing w:line="240" w:lineRule="auto"/>
        <w:ind w:firstLine="360"/>
        <w:rPr>
          <w:sz w:val="24"/>
          <w:szCs w:val="24"/>
        </w:rPr>
      </w:pPr>
      <w:r w:rsidRPr="001B5703">
        <w:rPr>
          <w:sz w:val="24"/>
          <w:szCs w:val="24"/>
        </w:rPr>
        <w:t xml:space="preserve">8.2.Прекращение действия Договора не влечет прекращения ответственности Сторон за его нарушение. </w:t>
      </w:r>
    </w:p>
    <w:p w:rsidR="005A6885" w:rsidRPr="001B5703" w:rsidRDefault="005A6885" w:rsidP="005A6885">
      <w:pPr>
        <w:spacing w:line="240" w:lineRule="auto"/>
        <w:ind w:left="360"/>
        <w:rPr>
          <w:sz w:val="24"/>
          <w:szCs w:val="24"/>
        </w:rPr>
      </w:pPr>
      <w:r w:rsidRPr="001B5703">
        <w:rPr>
          <w:sz w:val="24"/>
          <w:szCs w:val="24"/>
        </w:rPr>
        <w:t>8.3.В случае поставки товара ненадлежащего качества Покупатель вправе потребовать:</w:t>
      </w:r>
    </w:p>
    <w:p w:rsidR="005A6885" w:rsidRPr="001B5703" w:rsidRDefault="005A6885" w:rsidP="005A6885">
      <w:pPr>
        <w:spacing w:line="240" w:lineRule="auto"/>
        <w:ind w:left="360"/>
        <w:rPr>
          <w:sz w:val="24"/>
          <w:szCs w:val="24"/>
        </w:rPr>
      </w:pPr>
      <w:r w:rsidRPr="001B5703">
        <w:rPr>
          <w:sz w:val="24"/>
          <w:szCs w:val="24"/>
        </w:rPr>
        <w:t>- соразмерного уменьшения покупной цены;</w:t>
      </w:r>
    </w:p>
    <w:p w:rsidR="005A6885" w:rsidRPr="001B5703" w:rsidRDefault="005A6885" w:rsidP="005A6885">
      <w:pPr>
        <w:spacing w:line="240" w:lineRule="auto"/>
        <w:ind w:left="360"/>
        <w:rPr>
          <w:sz w:val="24"/>
          <w:szCs w:val="24"/>
        </w:rPr>
      </w:pPr>
      <w:r w:rsidRPr="001B5703">
        <w:rPr>
          <w:sz w:val="24"/>
          <w:szCs w:val="24"/>
        </w:rPr>
        <w:t>- безвозмездного устранения недостатков товара в разумный срок.</w:t>
      </w:r>
    </w:p>
    <w:p w:rsidR="005A6885" w:rsidRPr="001B5703" w:rsidRDefault="005A6885" w:rsidP="005A6885">
      <w:pPr>
        <w:spacing w:line="240" w:lineRule="auto"/>
        <w:ind w:firstLine="360"/>
        <w:rPr>
          <w:sz w:val="24"/>
          <w:szCs w:val="24"/>
        </w:rPr>
      </w:pPr>
      <w:r w:rsidRPr="001B5703">
        <w:rPr>
          <w:sz w:val="24"/>
          <w:szCs w:val="24"/>
        </w:rPr>
        <w:t>8.4. В случае нарушения Поставщиком сроков поставки товара Покупатель вправе требовать оплаты неустойки в размере 0,5% стоимости товара за каждый день просрочки;</w:t>
      </w:r>
    </w:p>
    <w:p w:rsidR="005A6885" w:rsidRPr="001B5703" w:rsidRDefault="005A6885" w:rsidP="005A6885">
      <w:pPr>
        <w:spacing w:line="240" w:lineRule="auto"/>
        <w:ind w:firstLine="360"/>
        <w:rPr>
          <w:sz w:val="24"/>
          <w:szCs w:val="24"/>
        </w:rPr>
      </w:pPr>
      <w:r w:rsidRPr="001B5703">
        <w:rPr>
          <w:sz w:val="24"/>
          <w:szCs w:val="24"/>
        </w:rPr>
        <w:t>9. ОСНОВАНИЯ ОСВОБОЖДЕНИЯ ОТ ОТВЕТСТВЕННОСТИ</w:t>
      </w:r>
    </w:p>
    <w:p w:rsidR="005A6885" w:rsidRPr="001B5703" w:rsidRDefault="005A6885" w:rsidP="005A6885">
      <w:pPr>
        <w:spacing w:line="240" w:lineRule="auto"/>
        <w:ind w:firstLine="360"/>
        <w:rPr>
          <w:sz w:val="24"/>
          <w:szCs w:val="24"/>
        </w:rPr>
      </w:pPr>
      <w:r w:rsidRPr="001B5703">
        <w:rPr>
          <w:sz w:val="24"/>
          <w:szCs w:val="24"/>
        </w:rPr>
        <w:t xml:space="preserve">9.1. Если иное не предусмотрено Федеральным законом или Договором, Сторона, не исполнившая или ненадлежащим образом исполнившая обязательство по Договору несет ответственность в соответствии с законодательством РФ и Договором, если не докажет, что надлежащее исполнение этого обязательства оказалось невозможным вследствие непреодолимой силы, то есть чрезвычайных и непредотвратимых при данных условиях обстоятельств.      </w:t>
      </w:r>
    </w:p>
    <w:p w:rsidR="005A6885" w:rsidRPr="001B5703" w:rsidRDefault="005A6885" w:rsidP="005A6885">
      <w:pPr>
        <w:spacing w:line="240" w:lineRule="auto"/>
        <w:ind w:firstLine="360"/>
        <w:rPr>
          <w:sz w:val="24"/>
          <w:szCs w:val="24"/>
        </w:rPr>
      </w:pPr>
      <w:r w:rsidRPr="001B5703">
        <w:rPr>
          <w:sz w:val="24"/>
          <w:szCs w:val="24"/>
        </w:rPr>
        <w:t>9.2. Сторона не исполнившая или ненадлежащим образом исполнившая обязательство по Договору если надлежащее исполнение этого обязательства оказалось невозможным вследствие непреодолимой силы, обязана:</w:t>
      </w:r>
    </w:p>
    <w:p w:rsidR="005A6885" w:rsidRPr="001B5703" w:rsidRDefault="005A6885" w:rsidP="005A6885">
      <w:pPr>
        <w:spacing w:line="240" w:lineRule="auto"/>
        <w:rPr>
          <w:sz w:val="24"/>
          <w:szCs w:val="24"/>
        </w:rPr>
      </w:pPr>
      <w:r w:rsidRPr="001B5703">
        <w:rPr>
          <w:sz w:val="24"/>
          <w:szCs w:val="24"/>
        </w:rPr>
        <w:t>- в письменной форме известить о наступлении и о предполагаемом сроке действия обстоятельств непреодолимой силы другую Сторону в срок не позднее 2-х дней со дня наступления указанных обстоятельств и представить необходимые подтверждения;</w:t>
      </w:r>
    </w:p>
    <w:p w:rsidR="005A6885" w:rsidRPr="001B5703" w:rsidRDefault="005A6885" w:rsidP="005A6885">
      <w:pPr>
        <w:spacing w:line="240" w:lineRule="auto"/>
        <w:rPr>
          <w:sz w:val="24"/>
          <w:szCs w:val="24"/>
        </w:rPr>
      </w:pPr>
      <w:r w:rsidRPr="001B5703">
        <w:rPr>
          <w:sz w:val="24"/>
          <w:szCs w:val="24"/>
        </w:rPr>
        <w:t>- предпринять необходимые зависящие от нее и доступные ей действия для уменьшения последствий действия обстоятельств непреодолимой силы, устранения препятствий к выполнению обязательства и возобновления выполнения своих обязательств в полном объеме в соответствии с Договором;</w:t>
      </w:r>
    </w:p>
    <w:p w:rsidR="005A6885" w:rsidRPr="001B5703" w:rsidRDefault="005A6885" w:rsidP="005A6885">
      <w:pPr>
        <w:spacing w:line="240" w:lineRule="auto"/>
        <w:ind w:firstLine="360"/>
        <w:rPr>
          <w:sz w:val="24"/>
          <w:szCs w:val="24"/>
        </w:rPr>
      </w:pPr>
      <w:r w:rsidRPr="001B5703">
        <w:rPr>
          <w:sz w:val="24"/>
          <w:szCs w:val="24"/>
        </w:rPr>
        <w:t>- уведомить другую Сторону о возобновлении выполнения своих обязательств согласно Договору;</w:t>
      </w:r>
    </w:p>
    <w:p w:rsidR="005A6885" w:rsidRPr="001B5703" w:rsidRDefault="005A6885" w:rsidP="005A6885">
      <w:pPr>
        <w:spacing w:line="240" w:lineRule="auto"/>
        <w:ind w:firstLine="360"/>
        <w:rPr>
          <w:sz w:val="24"/>
          <w:szCs w:val="24"/>
        </w:rPr>
      </w:pPr>
      <w:r w:rsidRPr="001B5703">
        <w:rPr>
          <w:sz w:val="24"/>
          <w:szCs w:val="24"/>
        </w:rPr>
        <w:t>Отсутствие уведомления или несвоевременное уведомление лишает Сторону права ссылаться на обстоятельства непреодолимой силы как на основание, освобождающее ее от ответственности за невыполнение обязательств по Договору.</w:t>
      </w:r>
    </w:p>
    <w:p w:rsidR="005A6885" w:rsidRPr="001B5703" w:rsidRDefault="005A6885" w:rsidP="005A6885">
      <w:pPr>
        <w:spacing w:line="240" w:lineRule="auto"/>
        <w:ind w:firstLine="360"/>
        <w:rPr>
          <w:sz w:val="24"/>
          <w:szCs w:val="24"/>
        </w:rPr>
      </w:pPr>
      <w:r w:rsidRPr="001B5703">
        <w:rPr>
          <w:sz w:val="24"/>
          <w:szCs w:val="24"/>
        </w:rPr>
        <w:t>9.3. При наличии обстоятельств непреодолимой силы сроки выполнения Сторонами обязательств по Договору отодвигаются соразмерно времени, в течение которого действуют обстоятельства непреодолимой силы либо соразмерно времени, необходимого для устранения Сторонами последствий действия таких обстоятельств. В случае, если обстоятельства непреодолимой силы продолжаются свыше двух месяцев подряд, либо сроки, требующиеся для устранения Сторонами последствий действия таких обстоятельств непреодолимой силы, превышают 30 дней, Стороны проводят дополнительные переговоры для выявления приемлемых альтернативных способов исполнения Договора.</w:t>
      </w:r>
    </w:p>
    <w:p w:rsidR="005A6885" w:rsidRPr="001B5703" w:rsidRDefault="005A6885" w:rsidP="005A6885">
      <w:pPr>
        <w:spacing w:line="240" w:lineRule="auto"/>
        <w:ind w:firstLine="360"/>
        <w:rPr>
          <w:sz w:val="24"/>
          <w:szCs w:val="24"/>
        </w:rPr>
      </w:pPr>
      <w:r w:rsidRPr="001B5703">
        <w:rPr>
          <w:sz w:val="24"/>
          <w:szCs w:val="24"/>
        </w:rPr>
        <w:t>9.4. После прекращения действия обстоятельств, перечисленных в п.9.1 Договора, Сторона, которая подверглась их воздействию, должна возобновить исполнение обязательств в срок, не превышающий 3-х суток момента прекращения действия этих обстоятельств.</w:t>
      </w:r>
    </w:p>
    <w:p w:rsidR="005A6885" w:rsidRPr="001B5703" w:rsidRDefault="005A6885" w:rsidP="005A6885">
      <w:pPr>
        <w:numPr>
          <w:ilvl w:val="0"/>
          <w:numId w:val="28"/>
        </w:numPr>
        <w:spacing w:line="240" w:lineRule="auto"/>
        <w:ind w:hanging="120"/>
        <w:rPr>
          <w:sz w:val="24"/>
          <w:szCs w:val="24"/>
        </w:rPr>
      </w:pPr>
      <w:r w:rsidRPr="001B5703">
        <w:rPr>
          <w:sz w:val="24"/>
          <w:szCs w:val="24"/>
        </w:rPr>
        <w:t xml:space="preserve"> ПОРЯДОК РАЗРЕШЕНИЯ СПОРОВ</w:t>
      </w:r>
    </w:p>
    <w:p w:rsidR="005A6885" w:rsidRPr="001B5703" w:rsidRDefault="005A6885" w:rsidP="005A6885">
      <w:pPr>
        <w:spacing w:line="240" w:lineRule="auto"/>
        <w:ind w:firstLine="360"/>
        <w:rPr>
          <w:sz w:val="24"/>
          <w:szCs w:val="24"/>
        </w:rPr>
      </w:pPr>
      <w:r w:rsidRPr="001B5703">
        <w:rPr>
          <w:sz w:val="24"/>
          <w:szCs w:val="24"/>
        </w:rPr>
        <w:lastRenderedPageBreak/>
        <w:t>10.1. Все споры в связи с Договором Стороны разрешают с соблюдением обязательного досудебного претензионного порядка урегулирования споров.</w:t>
      </w:r>
    </w:p>
    <w:p w:rsidR="005A6885" w:rsidRPr="001B5703" w:rsidRDefault="005A6885" w:rsidP="005A6885">
      <w:pPr>
        <w:spacing w:line="240" w:lineRule="auto"/>
        <w:rPr>
          <w:sz w:val="20"/>
        </w:rPr>
      </w:pPr>
      <w:r w:rsidRPr="001B5703">
        <w:rPr>
          <w:sz w:val="24"/>
          <w:szCs w:val="24"/>
        </w:rPr>
        <w:t xml:space="preserve">      10.2. Сторона, имеющая к другой Стороне требование в связи с Договором, в том числе в связи с его заключением, исполнением, нарушением, прекращением его действия (в том числе расторжением, включая односторонний отказ) или его недействительностью, обязана до обращения с этим требованием в суд направить другой Стороне письменную претензию с указанием этого требования и приложением удостоверенных ею копий  документов, обосновывающих это требование, отсутствующих у другой Стороны.</w:t>
      </w:r>
    </w:p>
    <w:p w:rsidR="005A6885" w:rsidRPr="001B5703" w:rsidRDefault="005A6885" w:rsidP="005A6885">
      <w:pPr>
        <w:spacing w:line="240" w:lineRule="auto"/>
        <w:rPr>
          <w:sz w:val="24"/>
          <w:szCs w:val="24"/>
        </w:rPr>
      </w:pPr>
      <w:r w:rsidRPr="001B5703">
        <w:rPr>
          <w:sz w:val="24"/>
          <w:szCs w:val="24"/>
        </w:rPr>
        <w:t xml:space="preserve">        10.3. Сторона обязана рассмотреть полученную претензию и о результатах ее  рассмотрения уведомить в письменной форме другую Сторону в течение 30 дней со дня получения претензии со всеми необходимыми приложениями. При частичном удовлетворении или отклонении Стороной претензии в уведомлении должно быть указано основание принятого Стороной решения со ссылкой на соответствующий пункт Договора.</w:t>
      </w:r>
    </w:p>
    <w:p w:rsidR="005A6885" w:rsidRPr="001B5703" w:rsidRDefault="005A6885" w:rsidP="005A6885">
      <w:pPr>
        <w:spacing w:line="240" w:lineRule="auto"/>
        <w:rPr>
          <w:sz w:val="24"/>
          <w:szCs w:val="24"/>
        </w:rPr>
      </w:pPr>
      <w:r w:rsidRPr="001B5703">
        <w:rPr>
          <w:sz w:val="24"/>
          <w:szCs w:val="24"/>
        </w:rPr>
        <w:t xml:space="preserve">          10.4. Направившая претензию Сторона вправе обратиться с указанным в ней требованием в суд только если оно не будет полностью удовлетворено другой Стороной в течение 30 дней со дня получения другой Стороной претензии со всеми необходимыми приложениями.</w:t>
      </w:r>
    </w:p>
    <w:p w:rsidR="005A6885" w:rsidRPr="001B5703" w:rsidRDefault="005A6885" w:rsidP="005A6885">
      <w:pPr>
        <w:spacing w:line="240" w:lineRule="auto"/>
        <w:ind w:firstLine="480"/>
        <w:rPr>
          <w:sz w:val="24"/>
          <w:szCs w:val="24"/>
        </w:rPr>
      </w:pPr>
      <w:r w:rsidRPr="001B5703">
        <w:rPr>
          <w:sz w:val="24"/>
          <w:szCs w:val="24"/>
        </w:rPr>
        <w:t xml:space="preserve">  10.5. Все споры между Сторонами в связи с Договором, в том числе в связи с его заключением, исполнением, нарушением, прекращением его действия (в том числе расторжением, включая односторонний отказ), его недействительностью, подлежат разрешению арбитражным судом Брянской области.</w:t>
      </w:r>
    </w:p>
    <w:p w:rsidR="005A6885" w:rsidRPr="001B5703" w:rsidRDefault="005A6885" w:rsidP="005A6885">
      <w:pPr>
        <w:spacing w:line="240" w:lineRule="auto"/>
        <w:ind w:firstLine="540"/>
        <w:rPr>
          <w:sz w:val="24"/>
          <w:szCs w:val="24"/>
        </w:rPr>
      </w:pPr>
      <w:r w:rsidRPr="001B5703">
        <w:rPr>
          <w:sz w:val="24"/>
          <w:szCs w:val="24"/>
        </w:rPr>
        <w:t>10.6. Положения настоящего раздела являются обязательными и для правопреемников Сторон, в том числе для лиц, приобретших права по Договору в результате уступки этих прав или обязанности по настоящему договору в результате перевода долга и для универсальных правопреемников Сторон.</w:t>
      </w:r>
    </w:p>
    <w:p w:rsidR="005A6885" w:rsidRPr="001B5703" w:rsidRDefault="005A6885" w:rsidP="005A6885">
      <w:pPr>
        <w:numPr>
          <w:ilvl w:val="0"/>
          <w:numId w:val="28"/>
        </w:numPr>
        <w:spacing w:line="240" w:lineRule="auto"/>
        <w:ind w:hanging="120"/>
        <w:rPr>
          <w:sz w:val="24"/>
          <w:szCs w:val="24"/>
        </w:rPr>
      </w:pPr>
      <w:r w:rsidRPr="001B5703">
        <w:rPr>
          <w:sz w:val="24"/>
          <w:szCs w:val="24"/>
        </w:rPr>
        <w:t>ДЕЙСТВИЕ ДОГОВОРА</w:t>
      </w:r>
    </w:p>
    <w:p w:rsidR="005A6885" w:rsidRPr="001B5703" w:rsidRDefault="005A6885" w:rsidP="005A6885">
      <w:pPr>
        <w:spacing w:line="240" w:lineRule="auto"/>
        <w:rPr>
          <w:sz w:val="24"/>
          <w:szCs w:val="24"/>
        </w:rPr>
      </w:pPr>
      <w:r w:rsidRPr="001B5703">
        <w:rPr>
          <w:sz w:val="24"/>
          <w:szCs w:val="24"/>
        </w:rPr>
        <w:t xml:space="preserve">      11.1. Настоящий договор вступает в силу с _________________ и действует до _____________________;</w:t>
      </w:r>
    </w:p>
    <w:p w:rsidR="005A6885" w:rsidRPr="001B5703" w:rsidRDefault="005A6885" w:rsidP="005A6885">
      <w:pPr>
        <w:spacing w:line="240" w:lineRule="auto"/>
        <w:rPr>
          <w:sz w:val="24"/>
          <w:szCs w:val="24"/>
        </w:rPr>
      </w:pPr>
      <w:r w:rsidRPr="001B5703">
        <w:rPr>
          <w:sz w:val="24"/>
          <w:szCs w:val="24"/>
        </w:rPr>
        <w:t xml:space="preserve">      11.2. Договор считается продленным на тот же срок и на тех же условиях, если до окончания срока его действия ни одна из Сторон не заявит о его прекращении или изменении либо о заключении нового договора.</w:t>
      </w:r>
    </w:p>
    <w:p w:rsidR="005A6885" w:rsidRPr="001B5703" w:rsidRDefault="005A6885" w:rsidP="005A6885">
      <w:pPr>
        <w:spacing w:line="240" w:lineRule="auto"/>
        <w:rPr>
          <w:sz w:val="24"/>
          <w:szCs w:val="24"/>
        </w:rPr>
      </w:pPr>
      <w:r w:rsidRPr="001B5703">
        <w:rPr>
          <w:sz w:val="24"/>
          <w:szCs w:val="24"/>
        </w:rPr>
        <w:t xml:space="preserve">      11.3. Договор действует до исполнения Сторонами всех обязательств по Договору, если только до этого он не будет расторгнут или его действие не будет прекращено иным способом. Раздел Договора о конфиденциальности действует в течение предусмотренного </w:t>
      </w:r>
    </w:p>
    <w:p w:rsidR="005A6885" w:rsidRPr="001B5703" w:rsidRDefault="005A6885" w:rsidP="005A6885">
      <w:pPr>
        <w:spacing w:line="240" w:lineRule="auto"/>
        <w:rPr>
          <w:sz w:val="20"/>
        </w:rPr>
      </w:pPr>
      <w:r w:rsidRPr="001B5703">
        <w:rPr>
          <w:sz w:val="24"/>
          <w:szCs w:val="24"/>
        </w:rPr>
        <w:t>предыдущим предложением периода и в течение 3-х лет со дня истечения этого периода. Раздел Договора о порядке разрешения споров действует бессрочно.</w:t>
      </w:r>
      <w:r w:rsidRPr="001B5703">
        <w:rPr>
          <w:sz w:val="20"/>
        </w:rPr>
        <w:t xml:space="preserve"> </w:t>
      </w:r>
    </w:p>
    <w:p w:rsidR="005A6885" w:rsidRPr="001B5703" w:rsidRDefault="005A6885" w:rsidP="005A6885">
      <w:pPr>
        <w:spacing w:line="240" w:lineRule="auto"/>
        <w:rPr>
          <w:sz w:val="24"/>
          <w:szCs w:val="24"/>
        </w:rPr>
      </w:pPr>
      <w:r w:rsidRPr="001B5703">
        <w:rPr>
          <w:sz w:val="24"/>
          <w:szCs w:val="24"/>
        </w:rPr>
        <w:t xml:space="preserve">      11.4. Если одной из Сторон до окончания срока действия Договора внесено предложение о заключении нового договора, то отношения Сторон до заключения нового договора регулируются настоящим Договором.</w:t>
      </w:r>
    </w:p>
    <w:p w:rsidR="005A6885" w:rsidRPr="001B5703" w:rsidRDefault="005A6885" w:rsidP="005A6885">
      <w:pPr>
        <w:spacing w:line="240" w:lineRule="auto"/>
        <w:rPr>
          <w:sz w:val="20"/>
        </w:rPr>
      </w:pPr>
    </w:p>
    <w:p w:rsidR="005A6885" w:rsidRPr="001B5703" w:rsidRDefault="005A6885" w:rsidP="005A6885">
      <w:pPr>
        <w:numPr>
          <w:ilvl w:val="0"/>
          <w:numId w:val="28"/>
        </w:numPr>
        <w:spacing w:line="240" w:lineRule="auto"/>
        <w:ind w:hanging="120"/>
        <w:rPr>
          <w:sz w:val="24"/>
          <w:szCs w:val="24"/>
        </w:rPr>
      </w:pPr>
      <w:r w:rsidRPr="001B5703">
        <w:rPr>
          <w:sz w:val="24"/>
          <w:szCs w:val="24"/>
        </w:rPr>
        <w:t xml:space="preserve"> ЗАКЛЮЧИТЕЛЬНЫЕ ПОЛОЖЕНИЯ</w:t>
      </w:r>
    </w:p>
    <w:p w:rsidR="005A6885" w:rsidRPr="001B5703" w:rsidRDefault="005A6885" w:rsidP="005A6885">
      <w:pPr>
        <w:spacing w:line="240" w:lineRule="auto"/>
        <w:rPr>
          <w:sz w:val="24"/>
          <w:szCs w:val="24"/>
        </w:rPr>
      </w:pPr>
      <w:r w:rsidRPr="001B5703">
        <w:rPr>
          <w:sz w:val="24"/>
          <w:szCs w:val="24"/>
        </w:rPr>
        <w:t xml:space="preserve">      12.1.  Настоящий договор составлен в двух подлинных экземплярах, имеющих одинаковую   юридическую силу, в том числе по одному для каждой из Сторон. Все экземпляры Договора являются одним договором и с прекращением действия Договора утрачивают силу все его экземпляры.</w:t>
      </w:r>
    </w:p>
    <w:p w:rsidR="005A6885" w:rsidRPr="001B5703" w:rsidRDefault="005A6885" w:rsidP="005A6885">
      <w:pPr>
        <w:spacing w:line="240" w:lineRule="auto"/>
        <w:rPr>
          <w:sz w:val="24"/>
          <w:szCs w:val="24"/>
        </w:rPr>
      </w:pPr>
      <w:r w:rsidRPr="001B5703">
        <w:rPr>
          <w:sz w:val="24"/>
          <w:szCs w:val="24"/>
        </w:rPr>
        <w:t xml:space="preserve">      12.2. Во всем, что не предусмотрено условиями Договора, Стороны руководствуются правом РФ.</w:t>
      </w:r>
    </w:p>
    <w:p w:rsidR="005A6885" w:rsidRPr="001B5703" w:rsidRDefault="005A6885" w:rsidP="005A6885">
      <w:pPr>
        <w:spacing w:line="240" w:lineRule="auto"/>
        <w:rPr>
          <w:sz w:val="24"/>
          <w:szCs w:val="24"/>
        </w:rPr>
      </w:pPr>
      <w:r w:rsidRPr="001B5703">
        <w:rPr>
          <w:sz w:val="24"/>
          <w:szCs w:val="24"/>
        </w:rPr>
        <w:t xml:space="preserve">      12.3. Каждая ответственность несет ответственность перед другой Стороной за достоверность и полноту указанных в разделе «Реквизиты, печати т подписи уполномоченных лиц Сторон» своих реквизитов.            </w:t>
      </w:r>
    </w:p>
    <w:p w:rsidR="005A6885" w:rsidRPr="001B5703" w:rsidRDefault="005A6885" w:rsidP="005A6885">
      <w:pPr>
        <w:spacing w:line="240" w:lineRule="auto"/>
        <w:ind w:firstLine="720"/>
        <w:rPr>
          <w:sz w:val="24"/>
          <w:szCs w:val="24"/>
        </w:rPr>
      </w:pPr>
      <w:r w:rsidRPr="001B5703">
        <w:rPr>
          <w:sz w:val="24"/>
          <w:szCs w:val="24"/>
        </w:rPr>
        <w:lastRenderedPageBreak/>
        <w:t>В случае изменения указанных в разделе «Реквизиты, печати и подписи уполномоченных лиц Сторон» реквизитов одной из Сторон, в том числе ее места нахождения, адреса для корреспонденции в РФ и банковских реквизитов, эта Сторона обязана направить другой Стороне уведомление об их изменении с указанием новых реквизитов и даты их изменения в срок, позволяющий другой Стороне исполнять свои обязательства по Договору, но в любом случае не позднее 10 дней с даты изменения этих реквизитов. Сторона, исполнившая свои обязательства по Договору в соответствии с его условиями и исходя из последних известных ей на дату их исполнения реквизитов другой Стороны, считается исполнившей свои обязательства надлежащим образом.</w:t>
      </w:r>
    </w:p>
    <w:p w:rsidR="005A6885" w:rsidRPr="001B5703" w:rsidRDefault="005A6885" w:rsidP="005A6885">
      <w:pPr>
        <w:spacing w:line="240" w:lineRule="auto"/>
        <w:ind w:firstLine="720"/>
        <w:rPr>
          <w:sz w:val="24"/>
          <w:szCs w:val="24"/>
        </w:rPr>
      </w:pPr>
      <w:r w:rsidRPr="001B5703">
        <w:rPr>
          <w:sz w:val="24"/>
          <w:szCs w:val="24"/>
        </w:rPr>
        <w:t>Все документы в связи с Договором должны составляться в письменном виде и вручаться Сторонами друг другу под роспись либо направляться по почте ценным письмом с описью вложения с уведомлением о вручении по адресу для корреспонденции в РФ другой Стороны.</w:t>
      </w:r>
    </w:p>
    <w:p w:rsidR="005A6885" w:rsidRPr="001B5703" w:rsidRDefault="005A6885" w:rsidP="005A6885">
      <w:pPr>
        <w:spacing w:line="240" w:lineRule="auto"/>
        <w:ind w:firstLine="720"/>
        <w:rPr>
          <w:sz w:val="24"/>
          <w:szCs w:val="24"/>
        </w:rPr>
      </w:pPr>
      <w:r w:rsidRPr="001B5703">
        <w:rPr>
          <w:sz w:val="24"/>
          <w:szCs w:val="24"/>
        </w:rPr>
        <w:t>12.4. Если документ, направленный одной из Сторон по последнему известному ей адресу для корреспонденции в РФ другой Стороны, вернулся первой Стороне по причине отсутствия второй Стороны по этому адресу или ее отказа от получения этого документа, этот документ считается полученным второй Стороной в день проставления почтовой или курьерской службой на этом документе или его конверте отметки «Адресат выбыл», «От получения отказался» или иной аналогичной отметки, свидетельствующей об отсутствии адресата по указанному адресу или о его отказе от получения документа, а если такая отметка отсутствует или день ее проставления определить невозможно – то в день получения первой Стороной возвращенного документа.</w:t>
      </w:r>
    </w:p>
    <w:p w:rsidR="005A6885" w:rsidRPr="001B5703" w:rsidRDefault="005A6885" w:rsidP="005A6885">
      <w:pPr>
        <w:spacing w:line="240" w:lineRule="auto"/>
        <w:rPr>
          <w:sz w:val="24"/>
          <w:szCs w:val="24"/>
        </w:rPr>
      </w:pPr>
      <w:r w:rsidRPr="001B5703">
        <w:rPr>
          <w:sz w:val="24"/>
          <w:szCs w:val="24"/>
        </w:rPr>
        <w:t xml:space="preserve">             12.5. Все изменения и дополнения к настоящему Договору будут считаться имеющими силу, если они совершены в письменной форме в виде одного документа и </w:t>
      </w:r>
    </w:p>
    <w:p w:rsidR="005A6885" w:rsidRPr="001B5703" w:rsidRDefault="005A6885" w:rsidP="005A6885">
      <w:pPr>
        <w:spacing w:line="240" w:lineRule="auto"/>
        <w:ind w:firstLine="720"/>
        <w:rPr>
          <w:sz w:val="24"/>
          <w:szCs w:val="24"/>
        </w:rPr>
      </w:pPr>
      <w:r w:rsidRPr="001B5703">
        <w:rPr>
          <w:sz w:val="24"/>
          <w:szCs w:val="24"/>
        </w:rPr>
        <w:t>подписаны Сторонами, за исключением случаев, когда в соответствии с Договором и правом РФ изменение и/или дополнение Договора возможно в одностороннем порядке одной из Сторон.</w:t>
      </w:r>
    </w:p>
    <w:p w:rsidR="005A6885" w:rsidRPr="001B5703" w:rsidRDefault="005A6885" w:rsidP="005A6885">
      <w:pPr>
        <w:spacing w:line="240" w:lineRule="auto"/>
        <w:ind w:firstLine="720"/>
        <w:rPr>
          <w:sz w:val="24"/>
          <w:szCs w:val="24"/>
        </w:rPr>
      </w:pPr>
      <w:r w:rsidRPr="001B5703">
        <w:rPr>
          <w:sz w:val="24"/>
          <w:szCs w:val="24"/>
        </w:rPr>
        <w:t>12.6. Все приложения и дополнительные соглашения к Договору подписываются Сторонами и являются его неотъемлемой частью.</w:t>
      </w:r>
    </w:p>
    <w:p w:rsidR="005A6885" w:rsidRPr="001B5703" w:rsidRDefault="005A6885" w:rsidP="005A6885">
      <w:pPr>
        <w:spacing w:line="240" w:lineRule="auto"/>
        <w:ind w:firstLine="720"/>
        <w:rPr>
          <w:sz w:val="24"/>
          <w:szCs w:val="24"/>
        </w:rPr>
      </w:pPr>
      <w:r w:rsidRPr="001B5703">
        <w:rPr>
          <w:sz w:val="24"/>
          <w:szCs w:val="24"/>
        </w:rPr>
        <w:t>12.7. Каждая из Сторон заключила Договор, основываясь на достоверности, актуальности и полноте следующих сведений, сообщенных ей перед его заключением представителем другой Стороны, подписывающим Договор:</w:t>
      </w:r>
    </w:p>
    <w:p w:rsidR="005A6885" w:rsidRPr="001B5703" w:rsidRDefault="005A6885" w:rsidP="005A6885">
      <w:pPr>
        <w:spacing w:line="240" w:lineRule="auto"/>
        <w:ind w:firstLine="720"/>
        <w:rPr>
          <w:sz w:val="24"/>
          <w:szCs w:val="24"/>
        </w:rPr>
      </w:pPr>
      <w:r w:rsidRPr="001B5703">
        <w:rPr>
          <w:sz w:val="24"/>
          <w:szCs w:val="24"/>
        </w:rPr>
        <w:t>12.7.1. Другая Сторона является действующим юридическим лицом, в отношении нее не принято решение о ее ликвидации или о признании ее несостоятельной (банкротом);</w:t>
      </w:r>
    </w:p>
    <w:p w:rsidR="005A6885" w:rsidRPr="001B5703" w:rsidRDefault="005A6885" w:rsidP="005A6885">
      <w:pPr>
        <w:spacing w:line="240" w:lineRule="auto"/>
        <w:ind w:firstLine="720"/>
        <w:rPr>
          <w:sz w:val="24"/>
          <w:szCs w:val="24"/>
        </w:rPr>
      </w:pPr>
      <w:r w:rsidRPr="001B5703">
        <w:rPr>
          <w:sz w:val="24"/>
          <w:szCs w:val="24"/>
        </w:rPr>
        <w:t>12.7.2. Представитель другой Стороны, подписывающий Договор, имеет все полномочия, необходимые для заключения им Договора от ее имени;</w:t>
      </w:r>
    </w:p>
    <w:p w:rsidR="005A6885" w:rsidRPr="001B5703" w:rsidRDefault="005A6885" w:rsidP="005A6885">
      <w:pPr>
        <w:spacing w:line="240" w:lineRule="auto"/>
        <w:ind w:firstLine="720"/>
        <w:rPr>
          <w:sz w:val="24"/>
          <w:szCs w:val="24"/>
        </w:rPr>
      </w:pPr>
      <w:r w:rsidRPr="001B5703">
        <w:rPr>
          <w:sz w:val="24"/>
          <w:szCs w:val="24"/>
        </w:rPr>
        <w:t xml:space="preserve">12.7.3. Получены все необходимые разрешения, одобрения и согласования органов и должностных лиц другой Стороны и ее вышестоящих организаций (в том числе ее материнских компаний и основных обществ), требующиеся для заключения и исполнения ею Договора; </w:t>
      </w:r>
    </w:p>
    <w:p w:rsidR="005A6885" w:rsidRPr="001B5703" w:rsidRDefault="005A6885" w:rsidP="005A6885">
      <w:pPr>
        <w:spacing w:line="240" w:lineRule="auto"/>
        <w:ind w:firstLine="720"/>
        <w:rPr>
          <w:sz w:val="24"/>
          <w:szCs w:val="24"/>
        </w:rPr>
      </w:pPr>
      <w:r w:rsidRPr="001B5703">
        <w:rPr>
          <w:sz w:val="24"/>
          <w:szCs w:val="24"/>
        </w:rPr>
        <w:t>12.7.4. Не существует никаких других зависящих от другой Стороны правовых препятствий для заключения и исполнения ею Договора.</w:t>
      </w:r>
    </w:p>
    <w:p w:rsidR="005A6885" w:rsidRPr="001B5703" w:rsidRDefault="005A6885" w:rsidP="005A6885">
      <w:pPr>
        <w:spacing w:line="240" w:lineRule="auto"/>
        <w:ind w:firstLine="720"/>
        <w:rPr>
          <w:sz w:val="24"/>
          <w:szCs w:val="24"/>
        </w:rPr>
      </w:pPr>
      <w:r w:rsidRPr="001B5703">
        <w:rPr>
          <w:sz w:val="24"/>
          <w:szCs w:val="24"/>
        </w:rPr>
        <w:t>12.8. Все предусмотренные в пункте 12.7 Договора сведения имеют существенное значение, в связи с чем, если окажется, что они не соответствуют действительности, основывавшаяся на них Сторона вправе потребовать признания Договора недействительным по причине заключения его под влиянием заблуждения или обмана.</w:t>
      </w:r>
    </w:p>
    <w:p w:rsidR="005A6885" w:rsidRPr="001B5703" w:rsidRDefault="005A6885" w:rsidP="005A6885">
      <w:pPr>
        <w:spacing w:line="240" w:lineRule="auto"/>
        <w:ind w:firstLine="720"/>
        <w:rPr>
          <w:sz w:val="24"/>
          <w:szCs w:val="24"/>
        </w:rPr>
      </w:pPr>
    </w:p>
    <w:p w:rsidR="005A6885" w:rsidRPr="001B5703" w:rsidRDefault="005A6885" w:rsidP="005A6885">
      <w:pPr>
        <w:numPr>
          <w:ilvl w:val="0"/>
          <w:numId w:val="28"/>
        </w:numPr>
        <w:spacing w:line="240" w:lineRule="auto"/>
        <w:ind w:firstLine="240"/>
        <w:rPr>
          <w:sz w:val="24"/>
          <w:szCs w:val="24"/>
        </w:rPr>
      </w:pPr>
      <w:r w:rsidRPr="001B5703">
        <w:rPr>
          <w:sz w:val="24"/>
          <w:szCs w:val="24"/>
        </w:rPr>
        <w:t>ДОПОЛНИТЕЛЬНЫЕ УСЛОВИЯ</w:t>
      </w:r>
    </w:p>
    <w:p w:rsidR="005A6885" w:rsidRDefault="005A6885" w:rsidP="005A6885">
      <w:pPr>
        <w:pStyle w:val="afa"/>
        <w:autoSpaceDE w:val="0"/>
        <w:autoSpaceDN w:val="0"/>
        <w:adjustRightInd w:val="0"/>
        <w:spacing w:line="240" w:lineRule="auto"/>
        <w:rPr>
          <w:sz w:val="24"/>
          <w:szCs w:val="24"/>
        </w:rPr>
      </w:pPr>
      <w:r w:rsidRPr="001B5703">
        <w:rPr>
          <w:sz w:val="24"/>
          <w:szCs w:val="24"/>
        </w:rPr>
        <w:t>_________________________________________________________________________________________________________________________________________________________________________________________________________________</w:t>
      </w:r>
      <w:r w:rsidRPr="001B5703">
        <w:rPr>
          <w:sz w:val="24"/>
          <w:szCs w:val="24"/>
        </w:rPr>
        <w:lastRenderedPageBreak/>
        <w:t>__________________________________________________________________________________________________________</w:t>
      </w:r>
    </w:p>
    <w:p w:rsidR="00D41877" w:rsidRPr="008B7648" w:rsidRDefault="00D41877" w:rsidP="005A6885">
      <w:pPr>
        <w:pStyle w:val="afa"/>
        <w:autoSpaceDE w:val="0"/>
        <w:autoSpaceDN w:val="0"/>
        <w:adjustRightInd w:val="0"/>
        <w:spacing w:line="240" w:lineRule="auto"/>
        <w:rPr>
          <w:b/>
          <w:bCs/>
          <w:sz w:val="24"/>
          <w:szCs w:val="24"/>
        </w:rPr>
      </w:pPr>
    </w:p>
    <w:p w:rsidR="005A6885" w:rsidRDefault="005A6885" w:rsidP="005A6885">
      <w:pPr>
        <w:autoSpaceDE w:val="0"/>
        <w:autoSpaceDN w:val="0"/>
        <w:adjustRightInd w:val="0"/>
        <w:spacing w:line="240" w:lineRule="auto"/>
        <w:rPr>
          <w:b/>
          <w:bCs/>
        </w:rPr>
      </w:pPr>
      <w:r w:rsidRPr="008B7648">
        <w:rPr>
          <w:b/>
          <w:bCs/>
          <w:sz w:val="24"/>
          <w:szCs w:val="24"/>
        </w:rPr>
        <w:t xml:space="preserve">ПОСТАВЩИК </w:t>
      </w:r>
      <w:r w:rsidRPr="008B7648">
        <w:rPr>
          <w:b/>
          <w:bCs/>
          <w:sz w:val="24"/>
          <w:szCs w:val="24"/>
        </w:rPr>
        <w:tab/>
      </w:r>
      <w:r w:rsidRPr="008B7648">
        <w:rPr>
          <w:b/>
          <w:bCs/>
          <w:sz w:val="24"/>
          <w:szCs w:val="24"/>
        </w:rPr>
        <w:tab/>
      </w:r>
      <w:r w:rsidRPr="008B7648">
        <w:rPr>
          <w:b/>
          <w:bCs/>
          <w:sz w:val="24"/>
          <w:szCs w:val="24"/>
        </w:rPr>
        <w:tab/>
      </w:r>
      <w:r>
        <w:rPr>
          <w:b/>
          <w:bCs/>
          <w:sz w:val="24"/>
          <w:szCs w:val="24"/>
        </w:rPr>
        <w:t xml:space="preserve">                                          </w:t>
      </w:r>
      <w:r w:rsidRPr="008B7648">
        <w:rPr>
          <w:b/>
          <w:bCs/>
        </w:rPr>
        <w:t>ПОКУПАТЕЛЬ</w:t>
      </w:r>
    </w:p>
    <w:p w:rsidR="005A6885" w:rsidRPr="008B7648" w:rsidRDefault="005A6885" w:rsidP="005A6885">
      <w:pPr>
        <w:autoSpaceDE w:val="0"/>
        <w:autoSpaceDN w:val="0"/>
        <w:adjustRightInd w:val="0"/>
        <w:spacing w:line="240" w:lineRule="auto"/>
        <w:rPr>
          <w:b/>
          <w:bC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728"/>
        <w:gridCol w:w="4843"/>
      </w:tblGrid>
      <w:tr w:rsidR="005A6885" w:rsidTr="00126D86">
        <w:trPr>
          <w:trHeight w:val="486"/>
        </w:trPr>
        <w:tc>
          <w:tcPr>
            <w:tcW w:w="5182" w:type="dxa"/>
          </w:tcPr>
          <w:p w:rsidR="005A6885" w:rsidRPr="00654B77" w:rsidRDefault="005A6885" w:rsidP="00126D86">
            <w:pPr>
              <w:pStyle w:val="ab"/>
              <w:jc w:val="left"/>
            </w:pPr>
          </w:p>
        </w:tc>
        <w:tc>
          <w:tcPr>
            <w:tcW w:w="5183" w:type="dxa"/>
          </w:tcPr>
          <w:p w:rsidR="005A6885" w:rsidRPr="00654B77" w:rsidRDefault="005A6885" w:rsidP="00126D86">
            <w:pPr>
              <w:pStyle w:val="ab"/>
              <w:jc w:val="left"/>
            </w:pPr>
            <w:r w:rsidRPr="00654B77">
              <w:t>ООО «Брянсктеплоэнерго»</w:t>
            </w:r>
          </w:p>
        </w:tc>
      </w:tr>
      <w:tr w:rsidR="005A6885" w:rsidTr="00126D86">
        <w:trPr>
          <w:trHeight w:val="486"/>
        </w:trPr>
        <w:tc>
          <w:tcPr>
            <w:tcW w:w="5182" w:type="dxa"/>
          </w:tcPr>
          <w:p w:rsidR="005A6885" w:rsidRPr="00654B77" w:rsidRDefault="005A6885" w:rsidP="00126D86">
            <w:pPr>
              <w:pStyle w:val="ab"/>
              <w:jc w:val="left"/>
            </w:pPr>
            <w:r w:rsidRPr="00654B77">
              <w:t>ИНН</w:t>
            </w:r>
          </w:p>
        </w:tc>
        <w:tc>
          <w:tcPr>
            <w:tcW w:w="5183" w:type="dxa"/>
          </w:tcPr>
          <w:p w:rsidR="005A6885" w:rsidRPr="00654B77" w:rsidRDefault="005A6885" w:rsidP="00126D86">
            <w:pPr>
              <w:pStyle w:val="ab"/>
              <w:jc w:val="left"/>
            </w:pPr>
            <w:r w:rsidRPr="00654B77">
              <w:t>ИНН  3250527250</w:t>
            </w:r>
          </w:p>
        </w:tc>
      </w:tr>
      <w:tr w:rsidR="005A6885" w:rsidTr="00126D86">
        <w:trPr>
          <w:trHeight w:val="486"/>
        </w:trPr>
        <w:tc>
          <w:tcPr>
            <w:tcW w:w="5182" w:type="dxa"/>
          </w:tcPr>
          <w:p w:rsidR="005A6885" w:rsidRPr="00654B77" w:rsidRDefault="005A6885" w:rsidP="00126D86">
            <w:pPr>
              <w:pStyle w:val="ab"/>
              <w:jc w:val="left"/>
            </w:pPr>
            <w:r w:rsidRPr="00654B77">
              <w:t>КПП</w:t>
            </w:r>
          </w:p>
        </w:tc>
        <w:tc>
          <w:tcPr>
            <w:tcW w:w="5183" w:type="dxa"/>
          </w:tcPr>
          <w:p w:rsidR="005A6885" w:rsidRPr="00654B77" w:rsidRDefault="005A6885" w:rsidP="00126D86">
            <w:pPr>
              <w:pStyle w:val="ab"/>
              <w:jc w:val="left"/>
            </w:pPr>
            <w:r w:rsidRPr="00654B77">
              <w:t>КПП 325001001</w:t>
            </w:r>
          </w:p>
        </w:tc>
      </w:tr>
      <w:tr w:rsidR="005A6885" w:rsidTr="00126D86">
        <w:trPr>
          <w:trHeight w:val="486"/>
        </w:trPr>
        <w:tc>
          <w:tcPr>
            <w:tcW w:w="5182" w:type="dxa"/>
          </w:tcPr>
          <w:p w:rsidR="005A6885" w:rsidRPr="00654B77" w:rsidRDefault="005A6885" w:rsidP="00126D86">
            <w:pPr>
              <w:pStyle w:val="ab"/>
              <w:jc w:val="left"/>
            </w:pPr>
            <w:r w:rsidRPr="00654B77">
              <w:t>ОГРН</w:t>
            </w:r>
          </w:p>
        </w:tc>
        <w:tc>
          <w:tcPr>
            <w:tcW w:w="5183" w:type="dxa"/>
          </w:tcPr>
          <w:p w:rsidR="005A6885" w:rsidRPr="00654B77" w:rsidRDefault="005A6885" w:rsidP="00126D86">
            <w:pPr>
              <w:pStyle w:val="ab"/>
              <w:jc w:val="left"/>
            </w:pPr>
            <w:r w:rsidRPr="00654B77">
              <w:t>ОГРН 1113256020360</w:t>
            </w:r>
          </w:p>
        </w:tc>
      </w:tr>
      <w:tr w:rsidR="005A6885" w:rsidTr="00126D86">
        <w:trPr>
          <w:trHeight w:val="972"/>
        </w:trPr>
        <w:tc>
          <w:tcPr>
            <w:tcW w:w="5182" w:type="dxa"/>
          </w:tcPr>
          <w:p w:rsidR="005A6885" w:rsidRPr="00654B77" w:rsidRDefault="005A6885" w:rsidP="00126D86">
            <w:pPr>
              <w:pStyle w:val="ab"/>
              <w:jc w:val="left"/>
            </w:pPr>
            <w:r w:rsidRPr="00654B77">
              <w:t>Место нахождения:</w:t>
            </w:r>
          </w:p>
        </w:tc>
        <w:tc>
          <w:tcPr>
            <w:tcW w:w="5183" w:type="dxa"/>
          </w:tcPr>
          <w:p w:rsidR="005A6885" w:rsidRPr="00654B77" w:rsidRDefault="005A6885" w:rsidP="00126D86">
            <w:pPr>
              <w:pStyle w:val="ab"/>
              <w:jc w:val="left"/>
            </w:pPr>
            <w:r w:rsidRPr="00654B77">
              <w:t>Место нахождения: 241033 г. Брянск, пр-ст. Станке-Димитрова,43</w:t>
            </w:r>
          </w:p>
        </w:tc>
      </w:tr>
      <w:tr w:rsidR="005A6885" w:rsidTr="00126D86">
        <w:trPr>
          <w:trHeight w:val="471"/>
        </w:trPr>
        <w:tc>
          <w:tcPr>
            <w:tcW w:w="5182" w:type="dxa"/>
          </w:tcPr>
          <w:p w:rsidR="005A6885" w:rsidRPr="00654B77" w:rsidRDefault="005A6885" w:rsidP="00126D86">
            <w:pPr>
              <w:pStyle w:val="ab"/>
              <w:jc w:val="left"/>
            </w:pPr>
            <w:r w:rsidRPr="00654B77">
              <w:t>Телефон/факс</w:t>
            </w:r>
          </w:p>
        </w:tc>
        <w:tc>
          <w:tcPr>
            <w:tcW w:w="5183" w:type="dxa"/>
          </w:tcPr>
          <w:p w:rsidR="005A6885" w:rsidRPr="00654B77" w:rsidRDefault="005A6885" w:rsidP="00126D86">
            <w:pPr>
              <w:pStyle w:val="ab"/>
              <w:jc w:val="left"/>
            </w:pPr>
            <w:r w:rsidRPr="00654B77">
              <w:t>Телефон/факс 8 (4832) 41-67-40</w:t>
            </w:r>
          </w:p>
        </w:tc>
      </w:tr>
      <w:tr w:rsidR="005A6885" w:rsidTr="00126D86">
        <w:trPr>
          <w:trHeight w:val="486"/>
        </w:trPr>
        <w:tc>
          <w:tcPr>
            <w:tcW w:w="5182" w:type="dxa"/>
          </w:tcPr>
          <w:p w:rsidR="005A6885" w:rsidRPr="00654B77" w:rsidRDefault="005A6885" w:rsidP="00126D86">
            <w:pPr>
              <w:pStyle w:val="ab"/>
              <w:jc w:val="left"/>
            </w:pPr>
            <w:r w:rsidRPr="00654B77">
              <w:t>Электронная почта</w:t>
            </w:r>
          </w:p>
        </w:tc>
        <w:tc>
          <w:tcPr>
            <w:tcW w:w="5183" w:type="dxa"/>
          </w:tcPr>
          <w:p w:rsidR="005A6885" w:rsidRPr="00654B77" w:rsidRDefault="005A6885" w:rsidP="00126D86">
            <w:pPr>
              <w:pStyle w:val="ab"/>
              <w:jc w:val="left"/>
            </w:pPr>
            <w:r w:rsidRPr="00654B77">
              <w:t>Электронная почта:</w:t>
            </w:r>
          </w:p>
        </w:tc>
      </w:tr>
      <w:tr w:rsidR="005A6885" w:rsidTr="00126D86">
        <w:trPr>
          <w:trHeight w:val="987"/>
        </w:trPr>
        <w:tc>
          <w:tcPr>
            <w:tcW w:w="5182" w:type="dxa"/>
          </w:tcPr>
          <w:p w:rsidR="005A6885" w:rsidRPr="00654B77" w:rsidRDefault="005A6885" w:rsidP="00126D86">
            <w:pPr>
              <w:pStyle w:val="ab"/>
              <w:jc w:val="left"/>
            </w:pPr>
            <w:r w:rsidRPr="00654B77">
              <w:t>Расчетный счет</w:t>
            </w:r>
          </w:p>
        </w:tc>
        <w:tc>
          <w:tcPr>
            <w:tcW w:w="5183" w:type="dxa"/>
          </w:tcPr>
          <w:p w:rsidR="005A6885" w:rsidRPr="00654B77" w:rsidRDefault="005A6885" w:rsidP="00126D86">
            <w:pPr>
              <w:pStyle w:val="ab"/>
              <w:jc w:val="left"/>
            </w:pPr>
            <w:r w:rsidRPr="00654B77">
              <w:t>Расчетный счет № 40702810800270006270</w:t>
            </w:r>
          </w:p>
        </w:tc>
      </w:tr>
      <w:tr w:rsidR="005A6885" w:rsidTr="00126D86">
        <w:trPr>
          <w:trHeight w:val="699"/>
        </w:trPr>
        <w:tc>
          <w:tcPr>
            <w:tcW w:w="5182" w:type="dxa"/>
          </w:tcPr>
          <w:p w:rsidR="005A6885" w:rsidRPr="00654B77" w:rsidRDefault="005A6885" w:rsidP="00126D86">
            <w:pPr>
              <w:pStyle w:val="ab"/>
              <w:jc w:val="left"/>
            </w:pPr>
            <w:r w:rsidRPr="00654B77">
              <w:t>Бнк</w:t>
            </w:r>
          </w:p>
        </w:tc>
        <w:tc>
          <w:tcPr>
            <w:tcW w:w="5183" w:type="dxa"/>
          </w:tcPr>
          <w:p w:rsidR="005A6885" w:rsidRPr="00654B77" w:rsidRDefault="005A6885" w:rsidP="00126D86">
            <w:pPr>
              <w:pStyle w:val="ab"/>
              <w:jc w:val="left"/>
            </w:pPr>
            <w:r w:rsidRPr="00654B77">
              <w:t>в банке филиал «Газпромбанк» (ОАО) в г. Брянске</w:t>
            </w:r>
          </w:p>
        </w:tc>
      </w:tr>
      <w:tr w:rsidR="005A6885" w:rsidTr="00126D86">
        <w:trPr>
          <w:trHeight w:val="972"/>
        </w:trPr>
        <w:tc>
          <w:tcPr>
            <w:tcW w:w="5182" w:type="dxa"/>
          </w:tcPr>
          <w:p w:rsidR="005A6885" w:rsidRPr="00654B77" w:rsidRDefault="005A6885" w:rsidP="00126D86">
            <w:pPr>
              <w:pStyle w:val="ab"/>
              <w:jc w:val="left"/>
            </w:pPr>
            <w:r w:rsidRPr="00654B77">
              <w:t>Кор.счет</w:t>
            </w:r>
          </w:p>
        </w:tc>
        <w:tc>
          <w:tcPr>
            <w:tcW w:w="5183" w:type="dxa"/>
          </w:tcPr>
          <w:p w:rsidR="005A6885" w:rsidRPr="00654B77" w:rsidRDefault="005A6885" w:rsidP="00126D86">
            <w:pPr>
              <w:pStyle w:val="ab"/>
              <w:jc w:val="left"/>
            </w:pPr>
            <w:r w:rsidRPr="00654B77">
              <w:t>Кор.счет № 30101810900000000758</w:t>
            </w:r>
          </w:p>
        </w:tc>
      </w:tr>
      <w:tr w:rsidR="005A6885" w:rsidTr="00126D86">
        <w:trPr>
          <w:trHeight w:val="486"/>
        </w:trPr>
        <w:tc>
          <w:tcPr>
            <w:tcW w:w="5182" w:type="dxa"/>
          </w:tcPr>
          <w:p w:rsidR="005A6885" w:rsidRPr="00654B77" w:rsidRDefault="005A6885" w:rsidP="00126D86">
            <w:pPr>
              <w:pStyle w:val="ab"/>
              <w:jc w:val="left"/>
            </w:pPr>
            <w:r w:rsidRPr="00654B77">
              <w:t>БИК</w:t>
            </w:r>
          </w:p>
        </w:tc>
        <w:tc>
          <w:tcPr>
            <w:tcW w:w="5183" w:type="dxa"/>
          </w:tcPr>
          <w:p w:rsidR="005A6885" w:rsidRPr="00654B77" w:rsidRDefault="005A6885" w:rsidP="00126D86">
            <w:pPr>
              <w:pStyle w:val="ab"/>
              <w:jc w:val="left"/>
            </w:pPr>
            <w:r w:rsidRPr="00654B77">
              <w:t>БИК 041501758</w:t>
            </w:r>
          </w:p>
        </w:tc>
      </w:tr>
    </w:tbl>
    <w:p w:rsidR="005A6885" w:rsidRPr="008B7648" w:rsidRDefault="005A6885" w:rsidP="005A6885">
      <w:pPr>
        <w:autoSpaceDE w:val="0"/>
        <w:autoSpaceDN w:val="0"/>
        <w:adjustRightInd w:val="0"/>
        <w:spacing w:line="240" w:lineRule="auto"/>
        <w:ind w:left="3540" w:firstLine="708"/>
        <w:rPr>
          <w:b/>
          <w:bCs/>
        </w:rPr>
      </w:pPr>
    </w:p>
    <w:p w:rsidR="005A6885" w:rsidRPr="008B7648" w:rsidRDefault="005A6885" w:rsidP="005A6885">
      <w:pPr>
        <w:autoSpaceDE w:val="0"/>
        <w:autoSpaceDN w:val="0"/>
        <w:adjustRightInd w:val="0"/>
        <w:spacing w:line="240" w:lineRule="auto"/>
        <w:ind w:left="3540" w:firstLine="708"/>
        <w:rPr>
          <w:b/>
          <w:bCs/>
        </w:rPr>
      </w:pPr>
    </w:p>
    <w:p w:rsidR="005A6885" w:rsidRPr="00763A32" w:rsidRDefault="005A6885" w:rsidP="005A6885">
      <w:pPr>
        <w:spacing w:line="240" w:lineRule="auto"/>
        <w:rPr>
          <w:sz w:val="24"/>
          <w:szCs w:val="24"/>
        </w:rPr>
      </w:pPr>
      <w:r w:rsidRPr="00763A32">
        <w:rPr>
          <w:sz w:val="24"/>
          <w:szCs w:val="24"/>
        </w:rPr>
        <w:t>дата подписания «_</w:t>
      </w:r>
      <w:r>
        <w:rPr>
          <w:sz w:val="24"/>
          <w:szCs w:val="24"/>
        </w:rPr>
        <w:t xml:space="preserve">____»__________                </w:t>
      </w:r>
      <w:r w:rsidRPr="00763A32">
        <w:rPr>
          <w:sz w:val="24"/>
          <w:szCs w:val="24"/>
        </w:rPr>
        <w:t xml:space="preserve">    дата подписания «____»_______________</w:t>
      </w:r>
    </w:p>
    <w:p w:rsidR="005A6885" w:rsidRPr="00763A32" w:rsidRDefault="005A6885" w:rsidP="005A6885">
      <w:pPr>
        <w:spacing w:line="240" w:lineRule="auto"/>
        <w:rPr>
          <w:sz w:val="24"/>
          <w:szCs w:val="24"/>
        </w:rPr>
      </w:pPr>
    </w:p>
    <w:p w:rsidR="005A6885" w:rsidRPr="00763A32" w:rsidRDefault="005A6885" w:rsidP="005A6885">
      <w:pPr>
        <w:spacing w:line="240" w:lineRule="auto"/>
        <w:rPr>
          <w:sz w:val="24"/>
          <w:szCs w:val="24"/>
        </w:rPr>
      </w:pPr>
    </w:p>
    <w:p w:rsidR="005A6885" w:rsidRPr="00763A32" w:rsidRDefault="005A6885" w:rsidP="005A6885">
      <w:pPr>
        <w:spacing w:line="240" w:lineRule="auto"/>
        <w:rPr>
          <w:sz w:val="24"/>
          <w:szCs w:val="24"/>
        </w:rPr>
      </w:pPr>
      <w:r w:rsidRPr="00763A32">
        <w:rPr>
          <w:sz w:val="24"/>
          <w:szCs w:val="24"/>
        </w:rPr>
        <w:t>________________________________                    ___________________________________</w:t>
      </w:r>
    </w:p>
    <w:p w:rsidR="005A6885" w:rsidRPr="00763A32" w:rsidRDefault="005A6885" w:rsidP="005A6885">
      <w:pPr>
        <w:spacing w:line="240" w:lineRule="auto"/>
        <w:rPr>
          <w:sz w:val="24"/>
          <w:szCs w:val="24"/>
        </w:rPr>
      </w:pPr>
      <w:r w:rsidRPr="00763A32">
        <w:rPr>
          <w:sz w:val="24"/>
          <w:szCs w:val="24"/>
        </w:rPr>
        <w:t>Подпись                                                                      Подпись</w:t>
      </w:r>
    </w:p>
    <w:p w:rsidR="005A6885" w:rsidRPr="00763A32" w:rsidRDefault="005A6885" w:rsidP="005A6885">
      <w:pPr>
        <w:spacing w:line="240" w:lineRule="auto"/>
        <w:rPr>
          <w:sz w:val="24"/>
          <w:szCs w:val="24"/>
        </w:rPr>
      </w:pPr>
    </w:p>
    <w:p w:rsidR="005A6885" w:rsidRPr="00763A32" w:rsidRDefault="005A6885" w:rsidP="005A6885">
      <w:pPr>
        <w:spacing w:line="240" w:lineRule="auto"/>
        <w:rPr>
          <w:sz w:val="24"/>
          <w:szCs w:val="24"/>
        </w:rPr>
      </w:pPr>
      <w:r w:rsidRPr="00763A32">
        <w:rPr>
          <w:sz w:val="24"/>
          <w:szCs w:val="24"/>
        </w:rPr>
        <w:t>М.П.                                                                                  М.П.</w:t>
      </w:r>
    </w:p>
    <w:bookmarkEnd w:id="0"/>
    <w:p w:rsidR="00A02978" w:rsidRPr="00A02978" w:rsidRDefault="00A02978" w:rsidP="00A02978"/>
    <w:sectPr w:rsidR="00A02978" w:rsidRPr="00A02978" w:rsidSect="00904F0A">
      <w:footerReference w:type="first" r:id="rId8"/>
      <w:pgSz w:w="11906" w:h="16838"/>
      <w:pgMar w:top="1134" w:right="850" w:bottom="1134" w:left="1701" w:header="709" w:footer="350" w:gutter="0"/>
      <w:cols w:space="113"/>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B214B" w:rsidRDefault="002B214B" w:rsidP="003E3A8D">
      <w:pPr>
        <w:spacing w:line="240" w:lineRule="auto"/>
      </w:pPr>
      <w:r>
        <w:separator/>
      </w:r>
    </w:p>
  </w:endnote>
  <w:endnote w:type="continuationSeparator" w:id="1">
    <w:p w:rsidR="002B214B" w:rsidRDefault="002B214B" w:rsidP="003E3A8D">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0A20" w:rsidRDefault="00B50A20">
    <w:pPr>
      <w:pStyle w:val="af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B214B" w:rsidRDefault="002B214B" w:rsidP="003E3A8D">
      <w:pPr>
        <w:spacing w:line="240" w:lineRule="auto"/>
      </w:pPr>
      <w:r>
        <w:separator/>
      </w:r>
    </w:p>
  </w:footnote>
  <w:footnote w:type="continuationSeparator" w:id="1">
    <w:p w:rsidR="002B214B" w:rsidRDefault="002B214B" w:rsidP="003E3A8D">
      <w:pPr>
        <w:spacing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181FF4"/>
    <w:multiLevelType w:val="hybridMultilevel"/>
    <w:tmpl w:val="7FC08D1C"/>
    <w:lvl w:ilvl="0" w:tplc="64AEDD4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0631254E"/>
    <w:multiLevelType w:val="hybridMultilevel"/>
    <w:tmpl w:val="A86CE302"/>
    <w:lvl w:ilvl="0" w:tplc="EFF051F6">
      <w:start w:val="2"/>
      <w:numFmt w:val="decimal"/>
      <w:lvlText w:val="%1."/>
      <w:lvlJc w:val="left"/>
      <w:pPr>
        <w:ind w:left="1353"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nsid w:val="07AA382E"/>
    <w:multiLevelType w:val="multilevel"/>
    <w:tmpl w:val="10782400"/>
    <w:lvl w:ilvl="0">
      <w:start w:val="10"/>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3">
    <w:nsid w:val="086B1AD1"/>
    <w:multiLevelType w:val="hybridMultilevel"/>
    <w:tmpl w:val="E9A29EDC"/>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4">
    <w:nsid w:val="0CA37D1A"/>
    <w:multiLevelType w:val="hybridMultilevel"/>
    <w:tmpl w:val="57F257AA"/>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0FB95392"/>
    <w:multiLevelType w:val="hybridMultilevel"/>
    <w:tmpl w:val="B0ECDA3C"/>
    <w:lvl w:ilvl="0" w:tplc="0419000F">
      <w:start w:val="7"/>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13711C06"/>
    <w:multiLevelType w:val="hybridMultilevel"/>
    <w:tmpl w:val="E9A29EDC"/>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7">
    <w:nsid w:val="172359F6"/>
    <w:multiLevelType w:val="hybridMultilevel"/>
    <w:tmpl w:val="07E644D0"/>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nsid w:val="23E077FC"/>
    <w:multiLevelType w:val="multilevel"/>
    <w:tmpl w:val="7164997A"/>
    <w:lvl w:ilvl="0">
      <w:start w:val="1"/>
      <w:numFmt w:val="decimal"/>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9">
    <w:nsid w:val="23F23BFE"/>
    <w:multiLevelType w:val="hybridMultilevel"/>
    <w:tmpl w:val="E9A29EDC"/>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0">
    <w:nsid w:val="2B0756FA"/>
    <w:multiLevelType w:val="multilevel"/>
    <w:tmpl w:val="092E658C"/>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nsid w:val="2EE00C71"/>
    <w:multiLevelType w:val="hybridMultilevel"/>
    <w:tmpl w:val="E9A29EDC"/>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2">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356A5FCE"/>
    <w:multiLevelType w:val="multilevel"/>
    <w:tmpl w:val="7164997A"/>
    <w:lvl w:ilvl="0">
      <w:start w:val="1"/>
      <w:numFmt w:val="decimal"/>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4">
    <w:nsid w:val="35F77251"/>
    <w:multiLevelType w:val="hybridMultilevel"/>
    <w:tmpl w:val="E9A29EDC"/>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5">
    <w:nsid w:val="36D13C31"/>
    <w:multiLevelType w:val="hybridMultilevel"/>
    <w:tmpl w:val="B3C2A514"/>
    <w:lvl w:ilvl="0" w:tplc="8D346A74">
      <w:start w:val="1"/>
      <w:numFmt w:val="decimal"/>
      <w:lvlText w:val="%1."/>
      <w:lvlJc w:val="left"/>
      <w:pPr>
        <w:tabs>
          <w:tab w:val="num" w:pos="720"/>
        </w:tabs>
        <w:ind w:left="720" w:hanging="360"/>
      </w:pPr>
      <w:rPr>
        <w:rFonts w:hint="default"/>
      </w:rPr>
    </w:lvl>
    <w:lvl w:ilvl="1" w:tplc="66AC5120">
      <w:numFmt w:val="none"/>
      <w:lvlText w:val=""/>
      <w:lvlJc w:val="left"/>
      <w:pPr>
        <w:tabs>
          <w:tab w:val="num" w:pos="360"/>
        </w:tabs>
      </w:pPr>
    </w:lvl>
    <w:lvl w:ilvl="2" w:tplc="C42C3FC4">
      <w:numFmt w:val="none"/>
      <w:lvlText w:val=""/>
      <w:lvlJc w:val="left"/>
      <w:pPr>
        <w:tabs>
          <w:tab w:val="num" w:pos="360"/>
        </w:tabs>
      </w:pPr>
    </w:lvl>
    <w:lvl w:ilvl="3" w:tplc="8C983CEC">
      <w:numFmt w:val="none"/>
      <w:lvlText w:val=""/>
      <w:lvlJc w:val="left"/>
      <w:pPr>
        <w:tabs>
          <w:tab w:val="num" w:pos="360"/>
        </w:tabs>
      </w:pPr>
    </w:lvl>
    <w:lvl w:ilvl="4" w:tplc="A9AA570A">
      <w:numFmt w:val="none"/>
      <w:lvlText w:val=""/>
      <w:lvlJc w:val="left"/>
      <w:pPr>
        <w:tabs>
          <w:tab w:val="num" w:pos="360"/>
        </w:tabs>
      </w:pPr>
    </w:lvl>
    <w:lvl w:ilvl="5" w:tplc="AE323560">
      <w:numFmt w:val="none"/>
      <w:lvlText w:val=""/>
      <w:lvlJc w:val="left"/>
      <w:pPr>
        <w:tabs>
          <w:tab w:val="num" w:pos="360"/>
        </w:tabs>
      </w:pPr>
    </w:lvl>
    <w:lvl w:ilvl="6" w:tplc="F426F99C">
      <w:numFmt w:val="none"/>
      <w:lvlText w:val=""/>
      <w:lvlJc w:val="left"/>
      <w:pPr>
        <w:tabs>
          <w:tab w:val="num" w:pos="360"/>
        </w:tabs>
      </w:pPr>
    </w:lvl>
    <w:lvl w:ilvl="7" w:tplc="70526D3E">
      <w:numFmt w:val="none"/>
      <w:lvlText w:val=""/>
      <w:lvlJc w:val="left"/>
      <w:pPr>
        <w:tabs>
          <w:tab w:val="num" w:pos="360"/>
        </w:tabs>
      </w:pPr>
    </w:lvl>
    <w:lvl w:ilvl="8" w:tplc="4D46E2FA">
      <w:numFmt w:val="none"/>
      <w:lvlText w:val=""/>
      <w:lvlJc w:val="left"/>
      <w:pPr>
        <w:tabs>
          <w:tab w:val="num" w:pos="360"/>
        </w:tabs>
      </w:pPr>
    </w:lvl>
  </w:abstractNum>
  <w:abstractNum w:abstractNumId="16">
    <w:nsid w:val="478A395C"/>
    <w:multiLevelType w:val="multilevel"/>
    <w:tmpl w:val="755260CE"/>
    <w:lvl w:ilvl="0">
      <w:start w:val="1"/>
      <w:numFmt w:val="decimal"/>
      <w:pStyle w:val="1"/>
      <w:lvlText w:val="%1."/>
      <w:lvlJc w:val="left"/>
      <w:pPr>
        <w:tabs>
          <w:tab w:val="num" w:pos="1134"/>
        </w:tabs>
        <w:ind w:left="1134" w:hanging="1134"/>
      </w:pPr>
      <w:rPr>
        <w:rFonts w:hint="default"/>
        <w:b w:val="0"/>
      </w:rPr>
    </w:lvl>
    <w:lvl w:ilvl="1">
      <w:start w:val="1"/>
      <w:numFmt w:val="decimal"/>
      <w:pStyle w:val="2"/>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pStyle w:val="a"/>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7">
    <w:nsid w:val="4A903549"/>
    <w:multiLevelType w:val="multilevel"/>
    <w:tmpl w:val="DE3089EE"/>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nsid w:val="50307941"/>
    <w:multiLevelType w:val="hybridMultilevel"/>
    <w:tmpl w:val="E9A29EDC"/>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0">
    <w:nsid w:val="60032EB4"/>
    <w:multiLevelType w:val="hybridMultilevel"/>
    <w:tmpl w:val="107237C8"/>
    <w:lvl w:ilvl="0" w:tplc="0748C1B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1">
    <w:nsid w:val="64CB140F"/>
    <w:multiLevelType w:val="singleLevel"/>
    <w:tmpl w:val="CECE7182"/>
    <w:lvl w:ilvl="0">
      <w:start w:val="1"/>
      <w:numFmt w:val="decimal"/>
      <w:lvlText w:val="%1."/>
      <w:lvlJc w:val="left"/>
      <w:pPr>
        <w:tabs>
          <w:tab w:val="num" w:pos="360"/>
        </w:tabs>
        <w:ind w:left="360" w:hanging="360"/>
      </w:pPr>
      <w:rPr>
        <w:rFonts w:cs="Times New Roman"/>
        <w:sz w:val="24"/>
        <w:szCs w:val="24"/>
      </w:rPr>
    </w:lvl>
  </w:abstractNum>
  <w:abstractNum w:abstractNumId="22">
    <w:nsid w:val="65041709"/>
    <w:multiLevelType w:val="hybridMultilevel"/>
    <w:tmpl w:val="E9A29EDC"/>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3">
    <w:nsid w:val="66290B84"/>
    <w:multiLevelType w:val="hybridMultilevel"/>
    <w:tmpl w:val="E9A29EDC"/>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4">
    <w:nsid w:val="793A6E22"/>
    <w:multiLevelType w:val="hybridMultilevel"/>
    <w:tmpl w:val="04DA87B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7C8F3CA7"/>
    <w:multiLevelType w:val="singleLevel"/>
    <w:tmpl w:val="C05641EA"/>
    <w:lvl w:ilvl="0">
      <w:start w:val="1"/>
      <w:numFmt w:val="decimal"/>
      <w:lvlText w:val="%1."/>
      <w:legacy w:legacy="1" w:legacySpace="0" w:legacyIndent="360"/>
      <w:lvlJc w:val="left"/>
      <w:rPr>
        <w:rFonts w:ascii="Times New Roman" w:hAnsi="Times New Roman" w:cs="Times New Roman" w:hint="default"/>
      </w:rPr>
    </w:lvl>
  </w:abstractNum>
  <w:num w:numId="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num>
  <w:num w:numId="3">
    <w:abstractNumId w:val="16"/>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2"/>
  </w:num>
  <w:num w:numId="6">
    <w:abstractNumId w:val="1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7"/>
  </w:num>
  <w:num w:numId="9">
    <w:abstractNumId w:val="4"/>
  </w:num>
  <w:num w:numId="10">
    <w:abstractNumId w:val="7"/>
  </w:num>
  <w:num w:numId="11">
    <w:abstractNumId w:val="8"/>
  </w:num>
  <w:num w:numId="12">
    <w:abstractNumId w:val="24"/>
  </w:num>
  <w:num w:numId="13">
    <w:abstractNumId w:val="25"/>
  </w:num>
  <w:num w:numId="14">
    <w:abstractNumId w:val="20"/>
  </w:num>
  <w:num w:numId="15">
    <w:abstractNumId w:val="1"/>
  </w:num>
  <w:num w:numId="16">
    <w:abstractNumId w:val="0"/>
  </w:num>
  <w:num w:numId="17">
    <w:abstractNumId w:val="23"/>
  </w:num>
  <w:num w:numId="18">
    <w:abstractNumId w:val="9"/>
  </w:num>
  <w:num w:numId="19">
    <w:abstractNumId w:val="19"/>
  </w:num>
  <w:num w:numId="20">
    <w:abstractNumId w:val="6"/>
  </w:num>
  <w:num w:numId="21">
    <w:abstractNumId w:val="14"/>
  </w:num>
  <w:num w:numId="22">
    <w:abstractNumId w:val="22"/>
  </w:num>
  <w:num w:numId="23">
    <w:abstractNumId w:val="21"/>
  </w:num>
  <w:num w:numId="24">
    <w:abstractNumId w:val="11"/>
  </w:num>
  <w:num w:numId="25">
    <w:abstractNumId w:val="3"/>
  </w:num>
  <w:num w:numId="26">
    <w:abstractNumId w:val="15"/>
  </w:num>
  <w:num w:numId="27">
    <w:abstractNumId w:val="5"/>
  </w:num>
  <w:num w:numId="28">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8"/>
  <w:drawingGridHorizontalSpacing w:val="140"/>
  <w:displayHorizontalDrawingGridEvery w:val="2"/>
  <w:characterSpacingControl w:val="doNotCompress"/>
  <w:footnotePr>
    <w:footnote w:id="0"/>
    <w:footnote w:id="1"/>
  </w:footnotePr>
  <w:endnotePr>
    <w:endnote w:id="0"/>
    <w:endnote w:id="1"/>
  </w:endnotePr>
  <w:compat/>
  <w:rsids>
    <w:rsidRoot w:val="00FC0D3B"/>
    <w:rsid w:val="00001714"/>
    <w:rsid w:val="000023B3"/>
    <w:rsid w:val="00003843"/>
    <w:rsid w:val="00022211"/>
    <w:rsid w:val="00027377"/>
    <w:rsid w:val="00044F62"/>
    <w:rsid w:val="00051D48"/>
    <w:rsid w:val="00055923"/>
    <w:rsid w:val="00062EDF"/>
    <w:rsid w:val="00072A05"/>
    <w:rsid w:val="0008792C"/>
    <w:rsid w:val="000C1272"/>
    <w:rsid w:val="000C1971"/>
    <w:rsid w:val="000C2206"/>
    <w:rsid w:val="000C5991"/>
    <w:rsid w:val="000E4FB5"/>
    <w:rsid w:val="00104A2C"/>
    <w:rsid w:val="00120AB3"/>
    <w:rsid w:val="00122FB7"/>
    <w:rsid w:val="00126D86"/>
    <w:rsid w:val="00141B1D"/>
    <w:rsid w:val="00154A07"/>
    <w:rsid w:val="001601BB"/>
    <w:rsid w:val="00164982"/>
    <w:rsid w:val="00166EE3"/>
    <w:rsid w:val="00173EF8"/>
    <w:rsid w:val="00191691"/>
    <w:rsid w:val="00194955"/>
    <w:rsid w:val="001A0285"/>
    <w:rsid w:val="001A4858"/>
    <w:rsid w:val="001D4E8B"/>
    <w:rsid w:val="001D69EA"/>
    <w:rsid w:val="001E710E"/>
    <w:rsid w:val="001F3F14"/>
    <w:rsid w:val="001F6B07"/>
    <w:rsid w:val="0020507A"/>
    <w:rsid w:val="00205EC7"/>
    <w:rsid w:val="00222B77"/>
    <w:rsid w:val="00230E46"/>
    <w:rsid w:val="00252A27"/>
    <w:rsid w:val="00263E13"/>
    <w:rsid w:val="00273E68"/>
    <w:rsid w:val="002752E9"/>
    <w:rsid w:val="002A1119"/>
    <w:rsid w:val="002A39BF"/>
    <w:rsid w:val="002B214B"/>
    <w:rsid w:val="002B52C2"/>
    <w:rsid w:val="002E1615"/>
    <w:rsid w:val="00303552"/>
    <w:rsid w:val="00311513"/>
    <w:rsid w:val="003202CD"/>
    <w:rsid w:val="003238ED"/>
    <w:rsid w:val="0033331D"/>
    <w:rsid w:val="00351677"/>
    <w:rsid w:val="00357123"/>
    <w:rsid w:val="00376C6F"/>
    <w:rsid w:val="0039255B"/>
    <w:rsid w:val="003944FE"/>
    <w:rsid w:val="00396B35"/>
    <w:rsid w:val="003B0806"/>
    <w:rsid w:val="003B3A25"/>
    <w:rsid w:val="003C2EF9"/>
    <w:rsid w:val="003E22AA"/>
    <w:rsid w:val="003E3A8D"/>
    <w:rsid w:val="003E44EF"/>
    <w:rsid w:val="003E7229"/>
    <w:rsid w:val="0040572F"/>
    <w:rsid w:val="00423925"/>
    <w:rsid w:val="004244D8"/>
    <w:rsid w:val="004463A9"/>
    <w:rsid w:val="0045366E"/>
    <w:rsid w:val="0045625F"/>
    <w:rsid w:val="004670B1"/>
    <w:rsid w:val="0048370A"/>
    <w:rsid w:val="00492E29"/>
    <w:rsid w:val="004A614D"/>
    <w:rsid w:val="004B2B41"/>
    <w:rsid w:val="004D7974"/>
    <w:rsid w:val="004E293F"/>
    <w:rsid w:val="004E6AA8"/>
    <w:rsid w:val="004F10C6"/>
    <w:rsid w:val="004F2301"/>
    <w:rsid w:val="00501FCC"/>
    <w:rsid w:val="005221AF"/>
    <w:rsid w:val="005251D1"/>
    <w:rsid w:val="00534CD6"/>
    <w:rsid w:val="005353AE"/>
    <w:rsid w:val="00565644"/>
    <w:rsid w:val="00571593"/>
    <w:rsid w:val="005749E3"/>
    <w:rsid w:val="00594CE2"/>
    <w:rsid w:val="00595256"/>
    <w:rsid w:val="005A2176"/>
    <w:rsid w:val="005A3A44"/>
    <w:rsid w:val="005A6885"/>
    <w:rsid w:val="005C6420"/>
    <w:rsid w:val="0060003A"/>
    <w:rsid w:val="006115B4"/>
    <w:rsid w:val="006243AC"/>
    <w:rsid w:val="00633C07"/>
    <w:rsid w:val="00633DBA"/>
    <w:rsid w:val="006371E3"/>
    <w:rsid w:val="00645F80"/>
    <w:rsid w:val="0065006F"/>
    <w:rsid w:val="00654B77"/>
    <w:rsid w:val="00661639"/>
    <w:rsid w:val="00671F5A"/>
    <w:rsid w:val="00680C94"/>
    <w:rsid w:val="00681184"/>
    <w:rsid w:val="0069030C"/>
    <w:rsid w:val="00690AED"/>
    <w:rsid w:val="00694473"/>
    <w:rsid w:val="00697DEC"/>
    <w:rsid w:val="006A7C4D"/>
    <w:rsid w:val="006C7994"/>
    <w:rsid w:val="006D41C0"/>
    <w:rsid w:val="006E2740"/>
    <w:rsid w:val="006E2DE3"/>
    <w:rsid w:val="006E5494"/>
    <w:rsid w:val="00700592"/>
    <w:rsid w:val="007041C8"/>
    <w:rsid w:val="007343B8"/>
    <w:rsid w:val="00736877"/>
    <w:rsid w:val="00794F96"/>
    <w:rsid w:val="007C42F1"/>
    <w:rsid w:val="007D4BB0"/>
    <w:rsid w:val="007D6B57"/>
    <w:rsid w:val="007E1D85"/>
    <w:rsid w:val="008126A9"/>
    <w:rsid w:val="00816ABD"/>
    <w:rsid w:val="008314BB"/>
    <w:rsid w:val="0083371D"/>
    <w:rsid w:val="00836E7F"/>
    <w:rsid w:val="008406AE"/>
    <w:rsid w:val="008466C5"/>
    <w:rsid w:val="00855F01"/>
    <w:rsid w:val="008710CA"/>
    <w:rsid w:val="00875B26"/>
    <w:rsid w:val="008820A8"/>
    <w:rsid w:val="00885BF1"/>
    <w:rsid w:val="00886589"/>
    <w:rsid w:val="008A5EDD"/>
    <w:rsid w:val="008B5A3D"/>
    <w:rsid w:val="008C4D5C"/>
    <w:rsid w:val="008D5F5B"/>
    <w:rsid w:val="008D68D8"/>
    <w:rsid w:val="00904F0A"/>
    <w:rsid w:val="00914E5A"/>
    <w:rsid w:val="00924752"/>
    <w:rsid w:val="009324F5"/>
    <w:rsid w:val="009501EE"/>
    <w:rsid w:val="00953929"/>
    <w:rsid w:val="00953FDF"/>
    <w:rsid w:val="00973D76"/>
    <w:rsid w:val="009750E2"/>
    <w:rsid w:val="00981C56"/>
    <w:rsid w:val="00985B57"/>
    <w:rsid w:val="00986355"/>
    <w:rsid w:val="009B28A9"/>
    <w:rsid w:val="009B53FD"/>
    <w:rsid w:val="009C28B4"/>
    <w:rsid w:val="009C2A3D"/>
    <w:rsid w:val="009C3671"/>
    <w:rsid w:val="009D2BC3"/>
    <w:rsid w:val="009D3B3B"/>
    <w:rsid w:val="009D4E04"/>
    <w:rsid w:val="009D7C8E"/>
    <w:rsid w:val="009E2D12"/>
    <w:rsid w:val="00A02978"/>
    <w:rsid w:val="00A12AFC"/>
    <w:rsid w:val="00A12CD7"/>
    <w:rsid w:val="00A63E5A"/>
    <w:rsid w:val="00A8006E"/>
    <w:rsid w:val="00A8182C"/>
    <w:rsid w:val="00A846B7"/>
    <w:rsid w:val="00A91620"/>
    <w:rsid w:val="00A96D61"/>
    <w:rsid w:val="00AA0C97"/>
    <w:rsid w:val="00AA3226"/>
    <w:rsid w:val="00AB6C27"/>
    <w:rsid w:val="00AC0637"/>
    <w:rsid w:val="00AD565A"/>
    <w:rsid w:val="00AF1B50"/>
    <w:rsid w:val="00AF3274"/>
    <w:rsid w:val="00B05339"/>
    <w:rsid w:val="00B0536A"/>
    <w:rsid w:val="00B105C6"/>
    <w:rsid w:val="00B16D03"/>
    <w:rsid w:val="00B34166"/>
    <w:rsid w:val="00B50A20"/>
    <w:rsid w:val="00B70DD5"/>
    <w:rsid w:val="00B7555C"/>
    <w:rsid w:val="00B77F5E"/>
    <w:rsid w:val="00BA3401"/>
    <w:rsid w:val="00BB1B20"/>
    <w:rsid w:val="00BC7683"/>
    <w:rsid w:val="00BD3DFD"/>
    <w:rsid w:val="00BE2C1D"/>
    <w:rsid w:val="00C00A75"/>
    <w:rsid w:val="00C04254"/>
    <w:rsid w:val="00C10599"/>
    <w:rsid w:val="00C10AD0"/>
    <w:rsid w:val="00C1202F"/>
    <w:rsid w:val="00C160AD"/>
    <w:rsid w:val="00C327A0"/>
    <w:rsid w:val="00C34E09"/>
    <w:rsid w:val="00C40ABC"/>
    <w:rsid w:val="00C4641A"/>
    <w:rsid w:val="00C50AA5"/>
    <w:rsid w:val="00C7193E"/>
    <w:rsid w:val="00C94FFE"/>
    <w:rsid w:val="00CB31C6"/>
    <w:rsid w:val="00CB3CC3"/>
    <w:rsid w:val="00CC41CC"/>
    <w:rsid w:val="00CD2AD6"/>
    <w:rsid w:val="00CD623B"/>
    <w:rsid w:val="00CE79DE"/>
    <w:rsid w:val="00D01351"/>
    <w:rsid w:val="00D10C0D"/>
    <w:rsid w:val="00D12953"/>
    <w:rsid w:val="00D157B4"/>
    <w:rsid w:val="00D17C9F"/>
    <w:rsid w:val="00D26ED9"/>
    <w:rsid w:val="00D31460"/>
    <w:rsid w:val="00D338D8"/>
    <w:rsid w:val="00D33E4E"/>
    <w:rsid w:val="00D41877"/>
    <w:rsid w:val="00D41F4F"/>
    <w:rsid w:val="00D43DEC"/>
    <w:rsid w:val="00D6191B"/>
    <w:rsid w:val="00D65C00"/>
    <w:rsid w:val="00D715C8"/>
    <w:rsid w:val="00D86067"/>
    <w:rsid w:val="00D91060"/>
    <w:rsid w:val="00DA3B0C"/>
    <w:rsid w:val="00DA49CC"/>
    <w:rsid w:val="00DB07A1"/>
    <w:rsid w:val="00DB7B96"/>
    <w:rsid w:val="00DD032B"/>
    <w:rsid w:val="00DE522C"/>
    <w:rsid w:val="00DE67FD"/>
    <w:rsid w:val="00DF1AEF"/>
    <w:rsid w:val="00DF4CCA"/>
    <w:rsid w:val="00DF6618"/>
    <w:rsid w:val="00E14FCF"/>
    <w:rsid w:val="00E2533E"/>
    <w:rsid w:val="00E61E7A"/>
    <w:rsid w:val="00E62534"/>
    <w:rsid w:val="00E63709"/>
    <w:rsid w:val="00E63DF4"/>
    <w:rsid w:val="00E71E90"/>
    <w:rsid w:val="00E727A1"/>
    <w:rsid w:val="00E75F3A"/>
    <w:rsid w:val="00E77D6E"/>
    <w:rsid w:val="00E81B7D"/>
    <w:rsid w:val="00E8239B"/>
    <w:rsid w:val="00E856BA"/>
    <w:rsid w:val="00E92568"/>
    <w:rsid w:val="00EA03D8"/>
    <w:rsid w:val="00EA0532"/>
    <w:rsid w:val="00EA0637"/>
    <w:rsid w:val="00EA4FF4"/>
    <w:rsid w:val="00EC2165"/>
    <w:rsid w:val="00EC658F"/>
    <w:rsid w:val="00ED3692"/>
    <w:rsid w:val="00EE04AB"/>
    <w:rsid w:val="00EE050F"/>
    <w:rsid w:val="00EE0E0D"/>
    <w:rsid w:val="00EF67AD"/>
    <w:rsid w:val="00F01270"/>
    <w:rsid w:val="00F22562"/>
    <w:rsid w:val="00F22EB6"/>
    <w:rsid w:val="00F273B6"/>
    <w:rsid w:val="00F27A91"/>
    <w:rsid w:val="00F326F1"/>
    <w:rsid w:val="00F42BA3"/>
    <w:rsid w:val="00F445BA"/>
    <w:rsid w:val="00F47708"/>
    <w:rsid w:val="00F47E74"/>
    <w:rsid w:val="00F831E5"/>
    <w:rsid w:val="00FB005F"/>
    <w:rsid w:val="00FB4F3B"/>
    <w:rsid w:val="00FB509E"/>
    <w:rsid w:val="00FC0D3B"/>
    <w:rsid w:val="00FE70FD"/>
    <w:rsid w:val="00FE73FE"/>
    <w:rsid w:val="00FF137D"/>
    <w:rsid w:val="00FF143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FC0D3B"/>
    <w:pPr>
      <w:spacing w:line="360" w:lineRule="auto"/>
      <w:ind w:firstLine="567"/>
      <w:jc w:val="both"/>
    </w:pPr>
    <w:rPr>
      <w:snapToGrid w:val="0"/>
      <w:sz w:val="28"/>
    </w:rPr>
  </w:style>
  <w:style w:type="paragraph" w:styleId="1">
    <w:name w:val="heading 1"/>
    <w:basedOn w:val="a0"/>
    <w:next w:val="a0"/>
    <w:link w:val="10"/>
    <w:qFormat/>
    <w:rsid w:val="00FC0D3B"/>
    <w:pPr>
      <w:keepNext/>
      <w:keepLines/>
      <w:pageBreakBefore/>
      <w:numPr>
        <w:numId w:val="3"/>
      </w:numPr>
      <w:suppressAutoHyphens/>
      <w:spacing w:before="480" w:after="240" w:line="240" w:lineRule="auto"/>
      <w:jc w:val="left"/>
      <w:outlineLvl w:val="0"/>
    </w:pPr>
    <w:rPr>
      <w:rFonts w:ascii="Arial" w:hAnsi="Arial"/>
      <w:b/>
      <w:snapToGrid/>
      <w:kern w:val="28"/>
      <w:sz w:val="40"/>
    </w:rPr>
  </w:style>
  <w:style w:type="paragraph" w:styleId="2">
    <w:name w:val="heading 2"/>
    <w:aliases w:val="Заголовок 2 Знак"/>
    <w:basedOn w:val="a0"/>
    <w:next w:val="a0"/>
    <w:qFormat/>
    <w:rsid w:val="00FC0D3B"/>
    <w:pPr>
      <w:keepNext/>
      <w:numPr>
        <w:ilvl w:val="1"/>
        <w:numId w:val="3"/>
      </w:numPr>
      <w:suppressAutoHyphens/>
      <w:spacing w:before="360" w:after="120" w:line="240" w:lineRule="auto"/>
      <w:jc w:val="left"/>
      <w:outlineLvl w:val="1"/>
    </w:pPr>
    <w:rPr>
      <w:b/>
      <w:sz w:val="3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4">
    <w:name w:val="Таблица шапка"/>
    <w:basedOn w:val="a0"/>
    <w:rsid w:val="00FC0D3B"/>
    <w:pPr>
      <w:keepNext/>
      <w:spacing w:before="40" w:after="40" w:line="240" w:lineRule="auto"/>
      <w:ind w:left="57" w:right="57" w:firstLine="0"/>
      <w:jc w:val="left"/>
    </w:pPr>
    <w:rPr>
      <w:sz w:val="22"/>
    </w:rPr>
  </w:style>
  <w:style w:type="paragraph" w:customStyle="1" w:styleId="a5">
    <w:name w:val="Таблица текст"/>
    <w:basedOn w:val="a0"/>
    <w:rsid w:val="00FC0D3B"/>
    <w:pPr>
      <w:spacing w:before="40" w:after="40" w:line="240" w:lineRule="auto"/>
      <w:ind w:left="57" w:right="57" w:firstLine="0"/>
      <w:jc w:val="left"/>
    </w:pPr>
    <w:rPr>
      <w:sz w:val="24"/>
    </w:rPr>
  </w:style>
  <w:style w:type="paragraph" w:customStyle="1" w:styleId="a6">
    <w:name w:val="Пункт"/>
    <w:basedOn w:val="a0"/>
    <w:rsid w:val="00FC0D3B"/>
    <w:pPr>
      <w:tabs>
        <w:tab w:val="num" w:pos="2160"/>
      </w:tabs>
      <w:ind w:left="2160" w:hanging="180"/>
    </w:pPr>
    <w:rPr>
      <w:snapToGrid/>
    </w:rPr>
  </w:style>
  <w:style w:type="paragraph" w:customStyle="1" w:styleId="a7">
    <w:name w:val="Подпункт"/>
    <w:basedOn w:val="a6"/>
    <w:rsid w:val="00FC0D3B"/>
    <w:pPr>
      <w:tabs>
        <w:tab w:val="clear" w:pos="2160"/>
        <w:tab w:val="num" w:pos="2880"/>
      </w:tabs>
      <w:ind w:left="2880" w:hanging="360"/>
    </w:pPr>
  </w:style>
  <w:style w:type="character" w:customStyle="1" w:styleId="a8">
    <w:name w:val="Подпункт Знак"/>
    <w:basedOn w:val="a1"/>
    <w:rsid w:val="00FC0D3B"/>
    <w:rPr>
      <w:sz w:val="28"/>
      <w:lang w:val="ru-RU" w:eastAsia="ru-RU" w:bidi="ar-SA"/>
    </w:rPr>
  </w:style>
  <w:style w:type="character" w:customStyle="1" w:styleId="a9">
    <w:name w:val="комментарий"/>
    <w:basedOn w:val="a1"/>
    <w:rsid w:val="00FC0D3B"/>
    <w:rPr>
      <w:b/>
      <w:i/>
      <w:shd w:val="clear" w:color="auto" w:fill="FFFF99"/>
    </w:rPr>
  </w:style>
  <w:style w:type="paragraph" w:styleId="a">
    <w:name w:val="List Number"/>
    <w:basedOn w:val="a0"/>
    <w:rsid w:val="00FC0D3B"/>
    <w:pPr>
      <w:numPr>
        <w:ilvl w:val="4"/>
        <w:numId w:val="3"/>
      </w:numPr>
      <w:tabs>
        <w:tab w:val="clear" w:pos="1701"/>
      </w:tabs>
      <w:autoSpaceDE w:val="0"/>
      <w:autoSpaceDN w:val="0"/>
      <w:spacing w:before="60"/>
      <w:ind w:left="0" w:firstLine="0"/>
    </w:pPr>
    <w:rPr>
      <w:snapToGrid/>
      <w:szCs w:val="24"/>
    </w:rPr>
  </w:style>
  <w:style w:type="paragraph" w:styleId="aa">
    <w:name w:val="Body Text"/>
    <w:basedOn w:val="a0"/>
    <w:rsid w:val="00FC0D3B"/>
    <w:pPr>
      <w:spacing w:before="82" w:line="240" w:lineRule="auto"/>
      <w:ind w:right="1728" w:firstLine="0"/>
      <w:jc w:val="left"/>
    </w:pPr>
    <w:rPr>
      <w:b/>
      <w:bCs/>
      <w:snapToGrid/>
      <w:sz w:val="40"/>
      <w:szCs w:val="24"/>
    </w:rPr>
  </w:style>
  <w:style w:type="paragraph" w:styleId="20">
    <w:name w:val="Body Text 2"/>
    <w:basedOn w:val="a0"/>
    <w:rsid w:val="00FC0D3B"/>
    <w:pPr>
      <w:spacing w:after="120" w:line="480" w:lineRule="auto"/>
    </w:pPr>
  </w:style>
  <w:style w:type="paragraph" w:styleId="ab">
    <w:name w:val="Title"/>
    <w:basedOn w:val="a0"/>
    <w:link w:val="ac"/>
    <w:qFormat/>
    <w:rsid w:val="00FC0D3B"/>
    <w:pPr>
      <w:spacing w:line="240" w:lineRule="auto"/>
      <w:ind w:firstLine="0"/>
      <w:jc w:val="center"/>
    </w:pPr>
    <w:rPr>
      <w:b/>
      <w:bCs/>
      <w:snapToGrid/>
      <w:sz w:val="24"/>
      <w:szCs w:val="24"/>
    </w:rPr>
  </w:style>
  <w:style w:type="paragraph" w:customStyle="1" w:styleId="11">
    <w:name w:val="Обычный1"/>
    <w:rsid w:val="00FC0D3B"/>
    <w:pPr>
      <w:snapToGrid w:val="0"/>
      <w:spacing w:before="100" w:after="100"/>
    </w:pPr>
    <w:rPr>
      <w:sz w:val="24"/>
    </w:rPr>
  </w:style>
  <w:style w:type="paragraph" w:customStyle="1" w:styleId="21">
    <w:name w:val="Пункт2"/>
    <w:basedOn w:val="a6"/>
    <w:rsid w:val="00FC0D3B"/>
    <w:pPr>
      <w:keepNext/>
      <w:suppressAutoHyphens/>
      <w:spacing w:before="240" w:after="120" w:line="240" w:lineRule="auto"/>
      <w:jc w:val="left"/>
      <w:outlineLvl w:val="2"/>
    </w:pPr>
    <w:rPr>
      <w:b/>
      <w:snapToGrid w:val="0"/>
    </w:rPr>
  </w:style>
  <w:style w:type="paragraph" w:customStyle="1" w:styleId="ad">
    <w:name w:val="Подподпункт"/>
    <w:basedOn w:val="a7"/>
    <w:rsid w:val="007D6B57"/>
    <w:pPr>
      <w:tabs>
        <w:tab w:val="clear" w:pos="2880"/>
        <w:tab w:val="num" w:pos="1701"/>
      </w:tabs>
      <w:snapToGrid w:val="0"/>
      <w:ind w:left="1701" w:hanging="567"/>
    </w:pPr>
  </w:style>
  <w:style w:type="paragraph" w:styleId="22">
    <w:name w:val="toc 2"/>
    <w:basedOn w:val="a0"/>
    <w:next w:val="a0"/>
    <w:autoRedefine/>
    <w:semiHidden/>
    <w:rsid w:val="00F22562"/>
    <w:pPr>
      <w:tabs>
        <w:tab w:val="left" w:pos="1080"/>
        <w:tab w:val="right" w:leader="dot" w:pos="10195"/>
      </w:tabs>
      <w:spacing w:before="120" w:after="120" w:line="240" w:lineRule="auto"/>
      <w:ind w:left="1134" w:right="1134" w:hanging="594"/>
      <w:jc w:val="left"/>
    </w:pPr>
    <w:rPr>
      <w:b/>
      <w:noProof/>
      <w:sz w:val="24"/>
      <w:szCs w:val="24"/>
    </w:rPr>
  </w:style>
  <w:style w:type="character" w:customStyle="1" w:styleId="ac">
    <w:name w:val="Название Знак"/>
    <w:basedOn w:val="a1"/>
    <w:link w:val="ab"/>
    <w:rsid w:val="003E3A8D"/>
    <w:rPr>
      <w:b/>
      <w:bCs/>
      <w:sz w:val="24"/>
      <w:szCs w:val="24"/>
    </w:rPr>
  </w:style>
  <w:style w:type="paragraph" w:styleId="ae">
    <w:name w:val="header"/>
    <w:basedOn w:val="a0"/>
    <w:link w:val="af"/>
    <w:rsid w:val="003E3A8D"/>
    <w:pPr>
      <w:tabs>
        <w:tab w:val="center" w:pos="4677"/>
        <w:tab w:val="right" w:pos="9355"/>
      </w:tabs>
    </w:pPr>
  </w:style>
  <w:style w:type="character" w:customStyle="1" w:styleId="af">
    <w:name w:val="Верхний колонтитул Знак"/>
    <w:basedOn w:val="a1"/>
    <w:link w:val="ae"/>
    <w:rsid w:val="003E3A8D"/>
    <w:rPr>
      <w:snapToGrid w:val="0"/>
      <w:sz w:val="28"/>
    </w:rPr>
  </w:style>
  <w:style w:type="paragraph" w:styleId="af0">
    <w:name w:val="footer"/>
    <w:basedOn w:val="a0"/>
    <w:link w:val="af1"/>
    <w:rsid w:val="003E3A8D"/>
    <w:pPr>
      <w:tabs>
        <w:tab w:val="center" w:pos="4677"/>
        <w:tab w:val="right" w:pos="9355"/>
      </w:tabs>
    </w:pPr>
  </w:style>
  <w:style w:type="character" w:customStyle="1" w:styleId="af1">
    <w:name w:val="Нижний колонтитул Знак"/>
    <w:basedOn w:val="a1"/>
    <w:link w:val="af0"/>
    <w:rsid w:val="003E3A8D"/>
    <w:rPr>
      <w:snapToGrid w:val="0"/>
      <w:sz w:val="28"/>
    </w:rPr>
  </w:style>
  <w:style w:type="character" w:styleId="af2">
    <w:name w:val="Hyperlink"/>
    <w:basedOn w:val="a1"/>
    <w:rsid w:val="00875B26"/>
    <w:rPr>
      <w:color w:val="0000FF"/>
      <w:u w:val="single"/>
    </w:rPr>
  </w:style>
  <w:style w:type="character" w:customStyle="1" w:styleId="10">
    <w:name w:val="Заголовок 1 Знак"/>
    <w:link w:val="1"/>
    <w:rsid w:val="00051D48"/>
    <w:rPr>
      <w:rFonts w:ascii="Arial" w:hAnsi="Arial"/>
      <w:b/>
      <w:kern w:val="28"/>
      <w:sz w:val="40"/>
    </w:rPr>
  </w:style>
  <w:style w:type="character" w:styleId="af3">
    <w:name w:val="annotation reference"/>
    <w:basedOn w:val="a1"/>
    <w:rsid w:val="00CB31C6"/>
    <w:rPr>
      <w:sz w:val="16"/>
      <w:szCs w:val="16"/>
    </w:rPr>
  </w:style>
  <w:style w:type="paragraph" w:styleId="af4">
    <w:name w:val="annotation text"/>
    <w:basedOn w:val="a0"/>
    <w:link w:val="af5"/>
    <w:rsid w:val="00CB31C6"/>
    <w:rPr>
      <w:sz w:val="20"/>
    </w:rPr>
  </w:style>
  <w:style w:type="character" w:customStyle="1" w:styleId="af5">
    <w:name w:val="Текст примечания Знак"/>
    <w:basedOn w:val="a1"/>
    <w:link w:val="af4"/>
    <w:rsid w:val="00CB31C6"/>
    <w:rPr>
      <w:snapToGrid w:val="0"/>
    </w:rPr>
  </w:style>
  <w:style w:type="paragraph" w:styleId="af6">
    <w:name w:val="annotation subject"/>
    <w:basedOn w:val="af4"/>
    <w:next w:val="af4"/>
    <w:link w:val="af7"/>
    <w:rsid w:val="00CB31C6"/>
    <w:rPr>
      <w:b/>
      <w:bCs/>
    </w:rPr>
  </w:style>
  <w:style w:type="character" w:customStyle="1" w:styleId="af7">
    <w:name w:val="Тема примечания Знак"/>
    <w:basedOn w:val="af5"/>
    <w:link w:val="af6"/>
    <w:rsid w:val="00CB31C6"/>
    <w:rPr>
      <w:b/>
      <w:bCs/>
    </w:rPr>
  </w:style>
  <w:style w:type="paragraph" w:styleId="af8">
    <w:name w:val="Balloon Text"/>
    <w:basedOn w:val="a0"/>
    <w:link w:val="af9"/>
    <w:rsid w:val="00CB31C6"/>
    <w:pPr>
      <w:spacing w:line="240" w:lineRule="auto"/>
    </w:pPr>
    <w:rPr>
      <w:rFonts w:ascii="Tahoma" w:hAnsi="Tahoma" w:cs="Tahoma"/>
      <w:sz w:val="16"/>
      <w:szCs w:val="16"/>
    </w:rPr>
  </w:style>
  <w:style w:type="character" w:customStyle="1" w:styleId="af9">
    <w:name w:val="Текст выноски Знак"/>
    <w:basedOn w:val="a1"/>
    <w:link w:val="af8"/>
    <w:rsid w:val="00CB31C6"/>
    <w:rPr>
      <w:rFonts w:ascii="Tahoma" w:hAnsi="Tahoma" w:cs="Tahoma"/>
      <w:snapToGrid w:val="0"/>
      <w:sz w:val="16"/>
      <w:szCs w:val="16"/>
    </w:rPr>
  </w:style>
  <w:style w:type="paragraph" w:styleId="afa">
    <w:name w:val="List Paragraph"/>
    <w:basedOn w:val="a0"/>
    <w:uiPriority w:val="34"/>
    <w:qFormat/>
    <w:rsid w:val="005353AE"/>
    <w:pPr>
      <w:ind w:left="720"/>
      <w:contextualSpacing/>
    </w:pPr>
  </w:style>
</w:styles>
</file>

<file path=word/webSettings.xml><?xml version="1.0" encoding="utf-8"?>
<w:webSettings xmlns:r="http://schemas.openxmlformats.org/officeDocument/2006/relationships" xmlns:w="http://schemas.openxmlformats.org/wordprocessingml/2006/main">
  <w:divs>
    <w:div w:id="67240651">
      <w:bodyDiv w:val="1"/>
      <w:marLeft w:val="0"/>
      <w:marRight w:val="0"/>
      <w:marTop w:val="0"/>
      <w:marBottom w:val="0"/>
      <w:divBdr>
        <w:top w:val="none" w:sz="0" w:space="0" w:color="auto"/>
        <w:left w:val="none" w:sz="0" w:space="0" w:color="auto"/>
        <w:bottom w:val="none" w:sz="0" w:space="0" w:color="auto"/>
        <w:right w:val="none" w:sz="0" w:space="0" w:color="auto"/>
      </w:divBdr>
    </w:div>
    <w:div w:id="156500838">
      <w:bodyDiv w:val="1"/>
      <w:marLeft w:val="0"/>
      <w:marRight w:val="0"/>
      <w:marTop w:val="0"/>
      <w:marBottom w:val="0"/>
      <w:divBdr>
        <w:top w:val="none" w:sz="0" w:space="0" w:color="auto"/>
        <w:left w:val="none" w:sz="0" w:space="0" w:color="auto"/>
        <w:bottom w:val="none" w:sz="0" w:space="0" w:color="auto"/>
        <w:right w:val="none" w:sz="0" w:space="0" w:color="auto"/>
      </w:divBdr>
    </w:div>
    <w:div w:id="657540316">
      <w:bodyDiv w:val="1"/>
      <w:marLeft w:val="0"/>
      <w:marRight w:val="0"/>
      <w:marTop w:val="0"/>
      <w:marBottom w:val="0"/>
      <w:divBdr>
        <w:top w:val="none" w:sz="0" w:space="0" w:color="auto"/>
        <w:left w:val="none" w:sz="0" w:space="0" w:color="auto"/>
        <w:bottom w:val="none" w:sz="0" w:space="0" w:color="auto"/>
        <w:right w:val="none" w:sz="0" w:space="0" w:color="auto"/>
      </w:divBdr>
    </w:div>
    <w:div w:id="701781590">
      <w:bodyDiv w:val="1"/>
      <w:marLeft w:val="0"/>
      <w:marRight w:val="0"/>
      <w:marTop w:val="0"/>
      <w:marBottom w:val="0"/>
      <w:divBdr>
        <w:top w:val="none" w:sz="0" w:space="0" w:color="auto"/>
        <w:left w:val="none" w:sz="0" w:space="0" w:color="auto"/>
        <w:bottom w:val="none" w:sz="0" w:space="0" w:color="auto"/>
        <w:right w:val="none" w:sz="0" w:space="0" w:color="auto"/>
      </w:divBdr>
    </w:div>
    <w:div w:id="1042678297">
      <w:bodyDiv w:val="1"/>
      <w:marLeft w:val="0"/>
      <w:marRight w:val="0"/>
      <w:marTop w:val="0"/>
      <w:marBottom w:val="0"/>
      <w:divBdr>
        <w:top w:val="none" w:sz="0" w:space="0" w:color="auto"/>
        <w:left w:val="none" w:sz="0" w:space="0" w:color="auto"/>
        <w:bottom w:val="none" w:sz="0" w:space="0" w:color="auto"/>
        <w:right w:val="none" w:sz="0" w:space="0" w:color="auto"/>
      </w:divBdr>
    </w:div>
    <w:div w:id="1357150782">
      <w:bodyDiv w:val="1"/>
      <w:marLeft w:val="0"/>
      <w:marRight w:val="0"/>
      <w:marTop w:val="0"/>
      <w:marBottom w:val="0"/>
      <w:divBdr>
        <w:top w:val="none" w:sz="0" w:space="0" w:color="auto"/>
        <w:left w:val="none" w:sz="0" w:space="0" w:color="auto"/>
        <w:bottom w:val="none" w:sz="0" w:space="0" w:color="auto"/>
        <w:right w:val="none" w:sz="0" w:space="0" w:color="auto"/>
      </w:divBdr>
    </w:div>
    <w:div w:id="1691563508">
      <w:bodyDiv w:val="1"/>
      <w:marLeft w:val="0"/>
      <w:marRight w:val="0"/>
      <w:marTop w:val="0"/>
      <w:marBottom w:val="0"/>
      <w:divBdr>
        <w:top w:val="none" w:sz="0" w:space="0" w:color="auto"/>
        <w:left w:val="none" w:sz="0" w:space="0" w:color="auto"/>
        <w:bottom w:val="none" w:sz="0" w:space="0" w:color="auto"/>
        <w:right w:val="none" w:sz="0" w:space="0" w:color="auto"/>
      </w:divBdr>
    </w:div>
    <w:div w:id="1743915058">
      <w:bodyDiv w:val="1"/>
      <w:marLeft w:val="0"/>
      <w:marRight w:val="0"/>
      <w:marTop w:val="0"/>
      <w:marBottom w:val="0"/>
      <w:divBdr>
        <w:top w:val="none" w:sz="0" w:space="0" w:color="auto"/>
        <w:left w:val="none" w:sz="0" w:space="0" w:color="auto"/>
        <w:bottom w:val="none" w:sz="0" w:space="0" w:color="auto"/>
        <w:right w:val="none" w:sz="0" w:space="0" w:color="auto"/>
      </w:divBdr>
    </w:div>
    <w:div w:id="1778941476">
      <w:bodyDiv w:val="1"/>
      <w:marLeft w:val="0"/>
      <w:marRight w:val="0"/>
      <w:marTop w:val="0"/>
      <w:marBottom w:val="0"/>
      <w:divBdr>
        <w:top w:val="none" w:sz="0" w:space="0" w:color="auto"/>
        <w:left w:val="none" w:sz="0" w:space="0" w:color="auto"/>
        <w:bottom w:val="none" w:sz="0" w:space="0" w:color="auto"/>
        <w:right w:val="none" w:sz="0" w:space="0" w:color="auto"/>
      </w:divBdr>
    </w:div>
    <w:div w:id="1822112018">
      <w:bodyDiv w:val="1"/>
      <w:marLeft w:val="0"/>
      <w:marRight w:val="0"/>
      <w:marTop w:val="0"/>
      <w:marBottom w:val="0"/>
      <w:divBdr>
        <w:top w:val="none" w:sz="0" w:space="0" w:color="auto"/>
        <w:left w:val="none" w:sz="0" w:space="0" w:color="auto"/>
        <w:bottom w:val="none" w:sz="0" w:space="0" w:color="auto"/>
        <w:right w:val="none" w:sz="0" w:space="0" w:color="auto"/>
      </w:divBdr>
    </w:div>
    <w:div w:id="1896546705">
      <w:bodyDiv w:val="1"/>
      <w:marLeft w:val="0"/>
      <w:marRight w:val="0"/>
      <w:marTop w:val="0"/>
      <w:marBottom w:val="0"/>
      <w:divBdr>
        <w:top w:val="none" w:sz="0" w:space="0" w:color="auto"/>
        <w:left w:val="none" w:sz="0" w:space="0" w:color="auto"/>
        <w:bottom w:val="none" w:sz="0" w:space="0" w:color="auto"/>
        <w:right w:val="none" w:sz="0" w:space="0" w:color="auto"/>
      </w:divBdr>
    </w:div>
    <w:div w:id="2022778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50A147-F756-496C-8DBA-0BB50026BE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7</Pages>
  <Words>3147</Words>
  <Characters>17940</Characters>
  <Application>Microsoft Office Word</Application>
  <DocSecurity>0</DocSecurity>
  <Lines>149</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ОАО "Курскэнергосбыт"</Company>
  <LinksUpToDate>false</LinksUpToDate>
  <CharactersWithSpaces>21045</CharactersWithSpaces>
  <SharedDoc>false</SharedDoc>
  <HLinks>
    <vt:vector size="36" baseType="variant">
      <vt:variant>
        <vt:i4>2555987</vt:i4>
      </vt:variant>
      <vt:variant>
        <vt:i4>15</vt:i4>
      </vt:variant>
      <vt:variant>
        <vt:i4>0</vt:i4>
      </vt:variant>
      <vt:variant>
        <vt:i4>5</vt:i4>
      </vt:variant>
      <vt:variant>
        <vt:lpwstr>mailto:Ermakov-MA@energostream.ru</vt:lpwstr>
      </vt:variant>
      <vt:variant>
        <vt:lpwstr/>
      </vt:variant>
      <vt:variant>
        <vt:i4>7667779</vt:i4>
      </vt:variant>
      <vt:variant>
        <vt:i4>12</vt:i4>
      </vt:variant>
      <vt:variant>
        <vt:i4>0</vt:i4>
      </vt:variant>
      <vt:variant>
        <vt:i4>5</vt:i4>
      </vt:variant>
      <vt:variant>
        <vt:lpwstr>mailto:chekmarev.d@t.stroyexp32.ru</vt:lpwstr>
      </vt:variant>
      <vt:variant>
        <vt:lpwstr/>
      </vt:variant>
      <vt:variant>
        <vt:i4>2555987</vt:i4>
      </vt:variant>
      <vt:variant>
        <vt:i4>9</vt:i4>
      </vt:variant>
      <vt:variant>
        <vt:i4>0</vt:i4>
      </vt:variant>
      <vt:variant>
        <vt:i4>5</vt:i4>
      </vt:variant>
      <vt:variant>
        <vt:lpwstr>mailto:Ermakov-MA@energostream.ru</vt:lpwstr>
      </vt:variant>
      <vt:variant>
        <vt:lpwstr/>
      </vt:variant>
      <vt:variant>
        <vt:i4>2555987</vt:i4>
      </vt:variant>
      <vt:variant>
        <vt:i4>6</vt:i4>
      </vt:variant>
      <vt:variant>
        <vt:i4>0</vt:i4>
      </vt:variant>
      <vt:variant>
        <vt:i4>5</vt:i4>
      </vt:variant>
      <vt:variant>
        <vt:lpwstr>mailto:Ermakov-MA@energostream.ru</vt:lpwstr>
      </vt:variant>
      <vt:variant>
        <vt:lpwstr/>
      </vt:variant>
      <vt:variant>
        <vt:i4>7667779</vt:i4>
      </vt:variant>
      <vt:variant>
        <vt:i4>3</vt:i4>
      </vt:variant>
      <vt:variant>
        <vt:i4>0</vt:i4>
      </vt:variant>
      <vt:variant>
        <vt:i4>5</vt:i4>
      </vt:variant>
      <vt:variant>
        <vt:lpwstr>mailto:chekmarev.d@t.stroyexp32.ru</vt:lpwstr>
      </vt:variant>
      <vt:variant>
        <vt:lpwstr/>
      </vt:variant>
      <vt:variant>
        <vt:i4>4390942</vt:i4>
      </vt:variant>
      <vt:variant>
        <vt:i4>0</vt:i4>
      </vt:variant>
      <vt:variant>
        <vt:i4>0</vt:i4>
      </vt:variant>
      <vt:variant>
        <vt:i4>5</vt:i4>
      </vt:variant>
      <vt:variant>
        <vt:lpwstr>http://www.stroyexp32.ru/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Телегин Михаил</dc:creator>
  <cp:keywords/>
  <dc:description/>
  <cp:lastModifiedBy>tnadumanskaya</cp:lastModifiedBy>
  <cp:revision>14</cp:revision>
  <cp:lastPrinted>2011-11-03T08:21:00Z</cp:lastPrinted>
  <dcterms:created xsi:type="dcterms:W3CDTF">2011-11-03T08:20:00Z</dcterms:created>
  <dcterms:modified xsi:type="dcterms:W3CDTF">2012-03-12T05:39:00Z</dcterms:modified>
</cp:coreProperties>
</file>